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3A3A8" w14:textId="77777777" w:rsidR="00B232A9" w:rsidRPr="00D3277E" w:rsidRDefault="00B232A9" w:rsidP="00B232A9">
      <w:pPr>
        <w:rPr>
          <w:rFonts w:cstheme="minorHAnsi"/>
          <w:sz w:val="24"/>
          <w:szCs w:val="24"/>
        </w:rPr>
      </w:pPr>
    </w:p>
    <w:p w14:paraId="63CA29DD" w14:textId="77777777" w:rsidR="00B232A9" w:rsidRDefault="00B232A9" w:rsidP="00B232A9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1122C" wp14:editId="6792D647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0DD56B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6C1624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13E43A1A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3595B809" w14:textId="3AF22C74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 w:rsidRPr="00B232A9">
                              <w:rPr>
                                <w:rFonts w:ascii="Agency FB" w:hAnsi="Agency FB"/>
                                <w:b/>
                                <w:noProof/>
                                <w:sz w:val="36"/>
                              </w:rPr>
                              <w:drawing>
                                <wp:inline distT="0" distB="0" distL="0" distR="0" wp14:anchorId="77A039B3" wp14:editId="58D286E1">
                                  <wp:extent cx="5467985" cy="9150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467985" cy="9150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150C5B3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tblInd w:w="1943" w:type="dxa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B232A9" w14:paraId="05B2C8C7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2BD070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78C31DFC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06249B6" w14:textId="77777777" w:rsidR="00B232A9" w:rsidRDefault="00B232A9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B232A9" w14:paraId="38BC4C42" w14:textId="77777777" w:rsidTr="00B232A9"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CD1EEF" w14:textId="77777777" w:rsidR="00B232A9" w:rsidRDefault="00B232A9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762889D7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C3D0734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DFD3C56" w14:textId="6C91C64D" w:rsidR="00B232A9" w:rsidRDefault="006327C7" w:rsidP="00EC74C0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TERZA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700AACC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4FA5421A" w14:textId="31C615C7" w:rsidR="00B232A9" w:rsidRDefault="001639B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MUSICA</w:t>
                                  </w:r>
                                </w:p>
                                <w:p w14:paraId="11E5D22A" w14:textId="77777777" w:rsidR="00B232A9" w:rsidRDefault="00B232A9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C63FE4" w14:textId="77777777" w:rsidR="00B232A9" w:rsidRDefault="00B232A9" w:rsidP="00B232A9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128DE559" w14:textId="77777777" w:rsidR="00B232A9" w:rsidRDefault="00B232A9" w:rsidP="00B232A9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68A440CD" w14:textId="77777777" w:rsidR="00B232A9" w:rsidRDefault="00B232A9" w:rsidP="00B232A9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31122C" id="Rectangle 6" o:spid="_x0000_s1026" style="position:absolute;margin-left:48.6pt;margin-top:1.55pt;width:642pt;height:42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" strokecolor="#2f5496" strokeweight="5pt">
                <v:textbox>
                  <w:txbxContent>
                    <w:p w14:paraId="7D0DD56B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6C1624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13E43A1A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3595B809" w14:textId="3AF22C74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 w:rsidRPr="00B232A9">
                        <w:rPr>
                          <w:rFonts w:ascii="Agency FB" w:hAnsi="Agency FB"/>
                          <w:b/>
                          <w:noProof/>
                          <w:sz w:val="36"/>
                        </w:rPr>
                        <w:drawing>
                          <wp:inline distT="0" distB="0" distL="0" distR="0" wp14:anchorId="77A039B3" wp14:editId="58D286E1">
                            <wp:extent cx="5467985" cy="9150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67985" cy="9150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150C5B3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tblInd w:w="1943" w:type="dxa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B232A9" w14:paraId="05B2C8C7" w14:textId="77777777" w:rsidTr="00B232A9"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12BD070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78C31DFC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06249B6" w14:textId="77777777" w:rsidR="00B232A9" w:rsidRDefault="00B232A9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B232A9" w14:paraId="38BC4C42" w14:textId="77777777" w:rsidTr="00B232A9"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36CD1EEF" w14:textId="77777777" w:rsidR="00B232A9" w:rsidRDefault="00B232A9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762889D7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C3D0734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DFD3C56" w14:textId="6C91C64D" w:rsidR="00B232A9" w:rsidRDefault="006327C7" w:rsidP="00EC74C0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TERZA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5700AACC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4FA5421A" w14:textId="31C615C7" w:rsidR="00B232A9" w:rsidRDefault="001639B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MUSICA</w:t>
                            </w:r>
                          </w:p>
                          <w:p w14:paraId="11E5D22A" w14:textId="77777777" w:rsidR="00B232A9" w:rsidRDefault="00B232A9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2AC63FE4" w14:textId="77777777" w:rsidR="00B232A9" w:rsidRDefault="00B232A9" w:rsidP="00B232A9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128DE559" w14:textId="77777777" w:rsidR="00B232A9" w:rsidRDefault="00B232A9" w:rsidP="00B232A9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68A440CD" w14:textId="77777777" w:rsidR="00B232A9" w:rsidRDefault="00B232A9" w:rsidP="00B232A9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5DB4F699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2653A55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007B6DD4" w14:textId="77777777" w:rsidR="00B232A9" w:rsidRDefault="00B232A9" w:rsidP="00B232A9">
      <w:pPr>
        <w:rPr>
          <w:rFonts w:ascii="Agency FB" w:hAnsi="Agency FB"/>
          <w:sz w:val="24"/>
          <w:szCs w:val="24"/>
        </w:rPr>
      </w:pPr>
    </w:p>
    <w:p w14:paraId="18ED23BB" w14:textId="477A1E91" w:rsidR="00B232A9" w:rsidRDefault="00B232A9"/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850"/>
        <w:gridCol w:w="3143"/>
        <w:gridCol w:w="3287"/>
        <w:gridCol w:w="3327"/>
        <w:gridCol w:w="3299"/>
      </w:tblGrid>
      <w:tr w:rsidR="00B232A9" w:rsidRPr="003750F1" w14:paraId="675B2E10" w14:textId="77777777" w:rsidTr="006964D5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05E26B8" w14:textId="77777777" w:rsidR="00B232A9" w:rsidRPr="003750F1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3750F1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00F15" w14:textId="4774E2F8" w:rsidR="00B232A9" w:rsidRPr="003750F1" w:rsidRDefault="00B232A9" w:rsidP="006964D5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3750F1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3750F1" w:rsidRPr="003750F1">
              <w:rPr>
                <w:rFonts w:asciiTheme="majorHAnsi" w:hAnsiTheme="majorHAnsi" w:cstheme="majorHAnsi"/>
                <w:b/>
                <w:bCs/>
                <w:iCs/>
              </w:rPr>
              <w:t>FONDAMENTALI</w:t>
            </w:r>
            <w:r w:rsidRPr="003750F1">
              <w:rPr>
                <w:rFonts w:asciiTheme="majorHAnsi" w:hAnsiTheme="majorHAnsi" w:cstheme="majorHAnsi"/>
                <w:b/>
                <w:bCs/>
                <w:iCs/>
              </w:rPr>
              <w:t xml:space="preserve"> DI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4F3F85" w14:textId="77777777" w:rsidR="00B232A9" w:rsidRPr="003750F1" w:rsidRDefault="00B232A9" w:rsidP="006964D5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3750F1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3448F36" w14:textId="77777777" w:rsidR="00B232A9" w:rsidRPr="003750F1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3750F1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7836BF70" w14:textId="77777777" w:rsidR="00B232A9" w:rsidRPr="003750F1" w:rsidRDefault="00B232A9" w:rsidP="006964D5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3750F1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9D115E" w:rsidRPr="003750F1" w14:paraId="3741C7D2" w14:textId="77777777" w:rsidTr="006964D5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30030ED4" w14:textId="77777777" w:rsidR="009D115E" w:rsidRPr="003750F1" w:rsidRDefault="009D115E" w:rsidP="009D115E">
            <w:pPr>
              <w:rPr>
                <w:rFonts w:asciiTheme="majorHAnsi" w:hAnsiTheme="majorHAnsi" w:cstheme="majorHAnsi"/>
              </w:rPr>
            </w:pPr>
          </w:p>
          <w:p w14:paraId="005CADE4" w14:textId="70C74C6E" w:rsidR="009D115E" w:rsidRPr="003750F1" w:rsidRDefault="001639B9" w:rsidP="009D115E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  <w:b/>
                <w:bCs/>
              </w:rPr>
              <w:t>Ascoltare percepire comprendere</w:t>
            </w:r>
          </w:p>
          <w:p w14:paraId="36F4C3FE" w14:textId="77777777" w:rsidR="009D115E" w:rsidRPr="003750F1" w:rsidRDefault="009D115E" w:rsidP="009D115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C608B2" w14:textId="5A80E3FA" w:rsidR="00F12AAA" w:rsidRPr="003750F1" w:rsidRDefault="00F12AAA" w:rsidP="003750F1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3750F1">
              <w:rPr>
                <w:rFonts w:asciiTheme="majorHAnsi" w:eastAsia="Times New Roman" w:hAnsiTheme="majorHAnsi" w:cstheme="majorHAnsi"/>
                <w:bCs/>
                <w:lang w:eastAsia="it-IT"/>
              </w:rPr>
              <w:t>Comprende e valuta eventi, materiali, opere musicali riconoscendone i significati.</w:t>
            </w:r>
          </w:p>
          <w:p w14:paraId="1DB6C6FD" w14:textId="52DABC6C" w:rsidR="00F12AAA" w:rsidRPr="003750F1" w:rsidRDefault="00F12AAA" w:rsidP="003750F1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3750F1">
              <w:rPr>
                <w:rFonts w:asciiTheme="majorHAnsi" w:hAnsiTheme="majorHAnsi" w:cstheme="majorHAnsi"/>
              </w:rPr>
              <w:t>Integra le proprie esperienze musicali</w:t>
            </w:r>
          </w:p>
          <w:p w14:paraId="444BFA33" w14:textId="15575814" w:rsidR="001639B9" w:rsidRPr="003750F1" w:rsidRDefault="001639B9" w:rsidP="003750F1">
            <w:pPr>
              <w:pStyle w:val="Paragrafoelenco"/>
              <w:widowControl w:val="0"/>
              <w:spacing w:after="80"/>
              <w:ind w:left="227"/>
              <w:rPr>
                <w:rFonts w:asciiTheme="majorHAnsi" w:hAnsiTheme="majorHAnsi" w:cstheme="majorHAnsi"/>
                <w:color w:val="FF0000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C2B8" w14:textId="77777777" w:rsidR="00933777" w:rsidRPr="003750F1" w:rsidRDefault="00933777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Riconoscere e descrivere suoni ed eventi sonori in riferimento ai suoni dell’ambiente o di un brano</w:t>
            </w:r>
          </w:p>
          <w:p w14:paraId="5E7E7645" w14:textId="5FADC0B1" w:rsidR="009D115E" w:rsidRPr="003750F1" w:rsidRDefault="00933777" w:rsidP="003750F1">
            <w:pPr>
              <w:spacing w:after="120" w:line="256" w:lineRule="auto"/>
              <w:rPr>
                <w:rFonts w:asciiTheme="majorHAnsi" w:hAnsiTheme="majorHAnsi" w:cstheme="majorHAnsi"/>
                <w:b/>
              </w:rPr>
            </w:pPr>
            <w:r w:rsidRPr="003750F1">
              <w:rPr>
                <w:rFonts w:asciiTheme="majorHAnsi" w:hAnsiTheme="majorHAnsi" w:cstheme="majorHAnsi"/>
              </w:rPr>
              <w:t>Distinguere alcuni generi musicali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DD7A6D5" w14:textId="77777777" w:rsidR="00D3277E" w:rsidRPr="003750F1" w:rsidRDefault="00D3277E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Caratteristiche di suoni ascoltati dall’insegnante o da registrazioni</w:t>
            </w:r>
          </w:p>
          <w:p w14:paraId="1527FE2B" w14:textId="77777777" w:rsidR="00D3277E" w:rsidRPr="003750F1" w:rsidRDefault="00D3277E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Semplici canti e ritmi da accompagnare con gli strumenti</w:t>
            </w:r>
          </w:p>
          <w:p w14:paraId="3A4E615B" w14:textId="77777777" w:rsidR="00D3277E" w:rsidRPr="003750F1" w:rsidRDefault="00D3277E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 xml:space="preserve">Filastrocche e poesie </w:t>
            </w:r>
          </w:p>
          <w:p w14:paraId="6BF9C090" w14:textId="31664F03" w:rsidR="00D3277E" w:rsidRPr="003750F1" w:rsidRDefault="00D3277E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Strumentario didattico</w:t>
            </w:r>
          </w:p>
          <w:p w14:paraId="348C1D71" w14:textId="6E3EC8B4" w:rsidR="009D115E" w:rsidRPr="003750F1" w:rsidRDefault="00D3277E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Generi musical</w:t>
            </w:r>
            <w:r w:rsidR="003750F1">
              <w:rPr>
                <w:rFonts w:asciiTheme="majorHAnsi" w:hAnsiTheme="majorHAnsi" w:cstheme="majorHAnsi"/>
              </w:rPr>
              <w:t>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4A7BF75" w14:textId="77777777" w:rsidR="00084718" w:rsidRPr="003750F1" w:rsidRDefault="00084718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Ascolto di suoni</w:t>
            </w:r>
          </w:p>
          <w:p w14:paraId="3E1CDD89" w14:textId="1C778DDF" w:rsidR="00084718" w:rsidRPr="003750F1" w:rsidRDefault="00084718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Elementi di teoria musicale</w:t>
            </w:r>
          </w:p>
          <w:p w14:paraId="318A711D" w14:textId="27F81CDA" w:rsidR="00D3277E" w:rsidRPr="003750F1" w:rsidRDefault="00D3277E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Filastrocche e canti</w:t>
            </w:r>
          </w:p>
          <w:p w14:paraId="74779695" w14:textId="57849DDD" w:rsidR="00D3277E" w:rsidRPr="003750F1" w:rsidRDefault="00D3277E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Ritmi da ascoltare con il corpo e gli strumenti</w:t>
            </w:r>
          </w:p>
          <w:p w14:paraId="746BAD61" w14:textId="77777777" w:rsidR="00084718" w:rsidRPr="003750F1" w:rsidRDefault="00084718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Ascolto attivo di brani di genere ed epoca differenti</w:t>
            </w:r>
          </w:p>
          <w:p w14:paraId="7E5252DC" w14:textId="64E19BA4" w:rsidR="00084718" w:rsidRPr="003750F1" w:rsidRDefault="00084718" w:rsidP="003750F1">
            <w:pPr>
              <w:rPr>
                <w:rFonts w:asciiTheme="majorHAnsi" w:hAnsiTheme="majorHAnsi" w:cstheme="majorHAnsi"/>
              </w:rPr>
            </w:pPr>
          </w:p>
        </w:tc>
      </w:tr>
      <w:tr w:rsidR="001639B9" w:rsidRPr="003750F1" w14:paraId="61AF410F" w14:textId="77777777" w:rsidTr="00D45577">
        <w:trPr>
          <w:trHeight w:val="397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3FAD" w14:textId="7606F227" w:rsidR="001639B9" w:rsidRPr="003750F1" w:rsidRDefault="001639B9" w:rsidP="001639B9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  <w:b/>
                <w:bCs/>
              </w:rPr>
              <w:t>Comunicare: riprodurre, produrre, cantare</w:t>
            </w: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085C8D" w14:textId="477DDD4F" w:rsidR="00913098" w:rsidRPr="003750F1" w:rsidRDefault="00913098" w:rsidP="003750F1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3750F1">
              <w:rPr>
                <w:rFonts w:asciiTheme="majorHAnsi" w:eastAsia="Times New Roman" w:hAnsiTheme="majorHAnsi" w:cstheme="majorHAnsi"/>
                <w:bCs/>
                <w:lang w:eastAsia="it-IT"/>
              </w:rPr>
              <w:t xml:space="preserve">L’alunno partecipa in modo attivo alla realizzazione di esperienze musicali </w:t>
            </w:r>
          </w:p>
          <w:p w14:paraId="429FF318" w14:textId="0E8D34A2" w:rsidR="00913098" w:rsidRPr="003750F1" w:rsidRDefault="00913098" w:rsidP="003750F1">
            <w:pPr>
              <w:widowControl w:val="0"/>
              <w:spacing w:after="8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3750F1">
              <w:rPr>
                <w:rFonts w:asciiTheme="majorHAnsi" w:eastAsia="Times New Roman" w:hAnsiTheme="majorHAnsi" w:cstheme="majorHAnsi"/>
                <w:bCs/>
                <w:lang w:eastAsia="it-IT"/>
              </w:rPr>
              <w:t>Usa diversi sistemi di notazione funzionali alla lettura, all’analisi e alla produzione di brani musicali</w:t>
            </w:r>
          </w:p>
          <w:p w14:paraId="21075651" w14:textId="275BF9DC" w:rsidR="001639B9" w:rsidRPr="003750F1" w:rsidRDefault="001639B9" w:rsidP="003750F1">
            <w:pPr>
              <w:pStyle w:val="Indicazioninormale"/>
              <w:spacing w:after="8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F307" w14:textId="77777777" w:rsidR="00933777" w:rsidRPr="003750F1" w:rsidRDefault="00933777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Utilizzare la voce, il proprio corpo ed oggetti vari per riprodurre suoni e rumori del paesaggio sonoro</w:t>
            </w:r>
          </w:p>
          <w:p w14:paraId="6ABEDD5B" w14:textId="0DB21BF0" w:rsidR="001639B9" w:rsidRPr="003750F1" w:rsidRDefault="00933777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Intonare, ritmare e coordinare canti e brani, individualmente e/o in gruppo accompagnandosi con corpo e strumenti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2914558" w14:textId="06BEC21E" w:rsidR="001A1845" w:rsidRPr="003750F1" w:rsidRDefault="001A1845" w:rsidP="003750F1">
            <w:pPr>
              <w:rPr>
                <w:rFonts w:asciiTheme="majorHAnsi" w:hAnsiTheme="majorHAnsi" w:cstheme="majorHAnsi"/>
                <w:lang w:eastAsia="it-IT"/>
              </w:rPr>
            </w:pPr>
            <w:r w:rsidRPr="003750F1">
              <w:rPr>
                <w:rFonts w:asciiTheme="majorHAnsi" w:hAnsiTheme="majorHAnsi" w:cstheme="majorHAnsi"/>
              </w:rPr>
              <w:t>Canti polifonici e a canone da accompagnare con lo strumentario didattico</w:t>
            </w:r>
          </w:p>
          <w:p w14:paraId="1BAC1AD7" w14:textId="5F299FC9" w:rsidR="00413D3B" w:rsidRPr="003750F1" w:rsidRDefault="00413D3B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Forme spontanee di rappresentazione di suoni e/o ritmi</w:t>
            </w:r>
          </w:p>
          <w:p w14:paraId="373ED5EF" w14:textId="4E8A5753" w:rsidR="001639B9" w:rsidRPr="003750F1" w:rsidRDefault="001639B9" w:rsidP="003750F1">
            <w:pPr>
              <w:suppressAutoHyphens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72265B10" w14:textId="77777777" w:rsidR="00084718" w:rsidRPr="003750F1" w:rsidRDefault="00084718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Dettato di suoni e loro rappresentazione in base alle caratteristiche</w:t>
            </w:r>
          </w:p>
          <w:p w14:paraId="44805851" w14:textId="14F3EC21" w:rsidR="00084718" w:rsidRPr="003750F1" w:rsidRDefault="00084718" w:rsidP="003750F1">
            <w:pPr>
              <w:rPr>
                <w:rFonts w:asciiTheme="majorHAnsi" w:hAnsiTheme="majorHAnsi" w:cstheme="majorHAnsi"/>
              </w:rPr>
            </w:pPr>
            <w:r w:rsidRPr="003750F1">
              <w:rPr>
                <w:rFonts w:asciiTheme="majorHAnsi" w:hAnsiTheme="majorHAnsi" w:cstheme="majorHAnsi"/>
              </w:rPr>
              <w:t>Canti</w:t>
            </w:r>
            <w:r w:rsidR="002559F0" w:rsidRPr="003750F1">
              <w:rPr>
                <w:rFonts w:asciiTheme="majorHAnsi" w:hAnsiTheme="majorHAnsi" w:cstheme="majorHAnsi"/>
              </w:rPr>
              <w:t>, a</w:t>
            </w:r>
            <w:r w:rsidRPr="003750F1">
              <w:rPr>
                <w:rFonts w:asciiTheme="majorHAnsi" w:hAnsiTheme="majorHAnsi" w:cstheme="majorHAnsi"/>
              </w:rPr>
              <w:t>ccompagnamenti ritmici a musiche di vario genere.</w:t>
            </w:r>
          </w:p>
          <w:p w14:paraId="00A1FE8E" w14:textId="0CCB66EE" w:rsidR="001639B9" w:rsidRPr="003750F1" w:rsidRDefault="001639B9" w:rsidP="003750F1">
            <w:pPr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</w:tbl>
    <w:p w14:paraId="5F1CAA56" w14:textId="77777777" w:rsidR="001639B9" w:rsidRPr="003750F1" w:rsidRDefault="001639B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</w:p>
    <w:p w14:paraId="4289FDB6" w14:textId="785E923A" w:rsidR="00B232A9" w:rsidRPr="003750F1" w:rsidRDefault="00B232A9" w:rsidP="00B232A9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3750F1">
        <w:rPr>
          <w:rFonts w:asciiTheme="majorHAnsi" w:hAnsiTheme="majorHAnsi" w:cstheme="majorHAnsi"/>
          <w:b/>
          <w:color w:val="00000A"/>
        </w:rPr>
        <w:t>METODOLOGIA:</w:t>
      </w:r>
    </w:p>
    <w:p w14:paraId="320A8C20" w14:textId="77777777" w:rsidR="00B232A9" w:rsidRDefault="00B232A9"/>
    <w:sectPr w:rsidR="00B232A9" w:rsidSect="00B232A9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32E9E"/>
    <w:multiLevelType w:val="hybridMultilevel"/>
    <w:tmpl w:val="BB867E4E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756C9"/>
    <w:multiLevelType w:val="hybridMultilevel"/>
    <w:tmpl w:val="EE66821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D7C15"/>
    <w:multiLevelType w:val="hybridMultilevel"/>
    <w:tmpl w:val="0030AEBE"/>
    <w:lvl w:ilvl="0" w:tplc="C452F4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C7250"/>
    <w:multiLevelType w:val="hybridMultilevel"/>
    <w:tmpl w:val="F3441A76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645E15"/>
    <w:multiLevelType w:val="hybridMultilevel"/>
    <w:tmpl w:val="95986B6A"/>
    <w:lvl w:ilvl="0" w:tplc="FED01F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0221F"/>
    <w:multiLevelType w:val="hybridMultilevel"/>
    <w:tmpl w:val="6D8AE56A"/>
    <w:lvl w:ilvl="0" w:tplc="1E54E08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50A7C"/>
    <w:multiLevelType w:val="hybridMultilevel"/>
    <w:tmpl w:val="E580E4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0D5C83"/>
    <w:multiLevelType w:val="hybridMultilevel"/>
    <w:tmpl w:val="1F009D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8"/>
  </w:num>
  <w:num w:numId="4">
    <w:abstractNumId w:val="12"/>
  </w:num>
  <w:num w:numId="5">
    <w:abstractNumId w:val="14"/>
  </w:num>
  <w:num w:numId="6">
    <w:abstractNumId w:val="3"/>
  </w:num>
  <w:num w:numId="7">
    <w:abstractNumId w:val="0"/>
  </w:num>
  <w:num w:numId="8">
    <w:abstractNumId w:val="11"/>
  </w:num>
  <w:num w:numId="9">
    <w:abstractNumId w:val="1"/>
  </w:num>
  <w:num w:numId="10">
    <w:abstractNumId w:val="13"/>
  </w:num>
  <w:num w:numId="11">
    <w:abstractNumId w:val="7"/>
  </w:num>
  <w:num w:numId="12">
    <w:abstractNumId w:val="6"/>
  </w:num>
  <w:num w:numId="13">
    <w:abstractNumId w:val="5"/>
  </w:num>
  <w:num w:numId="14">
    <w:abstractNumId w:val="10"/>
  </w:num>
  <w:num w:numId="15">
    <w:abstractNumId w:val="9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2A9"/>
    <w:rsid w:val="0004606A"/>
    <w:rsid w:val="00082453"/>
    <w:rsid w:val="00084718"/>
    <w:rsid w:val="000C2826"/>
    <w:rsid w:val="001639B9"/>
    <w:rsid w:val="001A1845"/>
    <w:rsid w:val="002433F2"/>
    <w:rsid w:val="002559F0"/>
    <w:rsid w:val="003750F1"/>
    <w:rsid w:val="00413D3B"/>
    <w:rsid w:val="005846FD"/>
    <w:rsid w:val="005C56A2"/>
    <w:rsid w:val="0062292F"/>
    <w:rsid w:val="006327C7"/>
    <w:rsid w:val="006D34D9"/>
    <w:rsid w:val="007D3E47"/>
    <w:rsid w:val="007F15FC"/>
    <w:rsid w:val="00913098"/>
    <w:rsid w:val="00933777"/>
    <w:rsid w:val="009676CA"/>
    <w:rsid w:val="009D115E"/>
    <w:rsid w:val="00AF08FF"/>
    <w:rsid w:val="00AF6380"/>
    <w:rsid w:val="00B155CE"/>
    <w:rsid w:val="00B232A9"/>
    <w:rsid w:val="00B24CEA"/>
    <w:rsid w:val="00D3277E"/>
    <w:rsid w:val="00EC74C0"/>
    <w:rsid w:val="00F12AAA"/>
    <w:rsid w:val="00F15D6E"/>
    <w:rsid w:val="00F74101"/>
    <w:rsid w:val="00FA5064"/>
    <w:rsid w:val="00FE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221E2"/>
  <w15:chartTrackingRefBased/>
  <w15:docId w15:val="{A9CC5E8A-A1CF-4957-B8B9-084304706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2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232A9"/>
    <w:pPr>
      <w:ind w:left="720"/>
      <w:contextualSpacing/>
    </w:pPr>
  </w:style>
  <w:style w:type="paragraph" w:customStyle="1" w:styleId="Default">
    <w:name w:val="Default"/>
    <w:qFormat/>
    <w:rsid w:val="00B232A9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B232A9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paragraph" w:customStyle="1" w:styleId="Standard">
    <w:name w:val="Standard"/>
    <w:rsid w:val="00B232A9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232A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232A9"/>
  </w:style>
  <w:style w:type="paragraph" w:customStyle="1" w:styleId="Contenutocornice">
    <w:name w:val="Contenuto cornice"/>
    <w:basedOn w:val="Normale"/>
    <w:qFormat/>
    <w:rsid w:val="00B23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1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9A2EC-F722-406E-BB88-9EEBB38CB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2</cp:revision>
  <dcterms:created xsi:type="dcterms:W3CDTF">2021-12-13T18:33:00Z</dcterms:created>
  <dcterms:modified xsi:type="dcterms:W3CDTF">2021-12-13T18:33:00Z</dcterms:modified>
</cp:coreProperties>
</file>