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28553E" w14:textId="125B08AA" w:rsidR="00D02944" w:rsidRPr="00D02944" w:rsidRDefault="00D02944" w:rsidP="00D02944"/>
    <w:p w14:paraId="0A4DE41E" w14:textId="77777777" w:rsidR="00D02944" w:rsidRDefault="00D02944" w:rsidP="00D02944">
      <w:pPr>
        <w:rPr>
          <w:rFonts w:ascii="Agency FB" w:hAnsi="Agency FB"/>
          <w:sz w:val="24"/>
          <w:szCs w:val="24"/>
        </w:rPr>
      </w:pPr>
      <w:r>
        <w:tab/>
      </w:r>
    </w:p>
    <w:p w14:paraId="693517AE" w14:textId="77777777" w:rsidR="00D02944" w:rsidRDefault="00D02944" w:rsidP="00D02944">
      <w:pPr>
        <w:rPr>
          <w:rFonts w:ascii="Agency FB" w:hAnsi="Agency FB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FF800BC" wp14:editId="0840F162">
                <wp:simplePos x="0" y="0"/>
                <wp:positionH relativeFrom="column">
                  <wp:posOffset>617220</wp:posOffset>
                </wp:positionH>
                <wp:positionV relativeFrom="paragraph">
                  <wp:posOffset>19685</wp:posOffset>
                </wp:positionV>
                <wp:extent cx="8153400" cy="5455920"/>
                <wp:effectExtent l="19050" t="19050" r="38100" b="30480"/>
                <wp:wrapNone/>
                <wp:docPr id="1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153400" cy="54559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0">
                          <a:solidFill>
                            <a:srgbClr val="2F5496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759B7FC" w14:textId="77777777" w:rsidR="00D02944" w:rsidRDefault="00D02944" w:rsidP="00D02944">
                            <w:pPr>
                              <w:pStyle w:val="Contenutocornice"/>
                              <w:jc w:val="center"/>
                              <w:rPr>
                                <w:rFonts w:ascii="Agency FB" w:hAnsi="Agency FB"/>
                                <w:b/>
                                <w:sz w:val="36"/>
                              </w:rPr>
                            </w:pPr>
                          </w:p>
                          <w:p w14:paraId="77F42545" w14:textId="77777777" w:rsidR="00D02944" w:rsidRDefault="00D02944" w:rsidP="00D02944">
                            <w:pPr>
                              <w:pStyle w:val="Contenutocornice"/>
                              <w:jc w:val="center"/>
                              <w:rPr>
                                <w:rFonts w:ascii="Agency FB" w:hAnsi="Agency FB"/>
                                <w:b/>
                                <w:sz w:val="40"/>
                              </w:rPr>
                            </w:pPr>
                            <w:r>
                              <w:rPr>
                                <w:rFonts w:ascii="Agency FB" w:hAnsi="Agency FB"/>
                                <w:b/>
                                <w:sz w:val="40"/>
                              </w:rPr>
                              <w:t>ISTITUTO COMPRENSIVO “TITO LIVIO”</w:t>
                            </w:r>
                          </w:p>
                          <w:p w14:paraId="6C46C964" w14:textId="77777777" w:rsidR="00D02944" w:rsidRDefault="00D02944" w:rsidP="00D02944">
                            <w:pPr>
                              <w:pStyle w:val="Contenutocornice"/>
                              <w:jc w:val="center"/>
                              <w:rPr>
                                <w:rFonts w:ascii="Agency FB" w:hAnsi="Agency FB"/>
                                <w:b/>
                                <w:sz w:val="40"/>
                              </w:rPr>
                            </w:pPr>
                          </w:p>
                          <w:p w14:paraId="72A8EEF2" w14:textId="77777777" w:rsidR="00D02944" w:rsidRDefault="00D02944" w:rsidP="00D02944">
                            <w:pPr>
                              <w:pStyle w:val="Contenutocornice"/>
                              <w:jc w:val="center"/>
                              <w:rPr>
                                <w:rFonts w:ascii="Agency FB" w:hAnsi="Agency FB"/>
                                <w:sz w:val="36"/>
                              </w:rPr>
                            </w:pPr>
                          </w:p>
                          <w:p w14:paraId="55E3B03A" w14:textId="77777777" w:rsidR="00D02944" w:rsidRDefault="00D02944" w:rsidP="00D02944">
                            <w:pPr>
                              <w:pStyle w:val="Contenutocornice"/>
                              <w:jc w:val="center"/>
                              <w:rPr>
                                <w:rFonts w:ascii="Agency FB" w:hAnsi="Agency FB"/>
                                <w:b/>
                                <w:sz w:val="36"/>
                              </w:rPr>
                            </w:pPr>
                          </w:p>
                          <w:p w14:paraId="1AEC73B8" w14:textId="77777777" w:rsidR="00D02944" w:rsidRDefault="00D02944" w:rsidP="00D02944">
                            <w:pPr>
                              <w:pStyle w:val="Contenutocornice"/>
                              <w:jc w:val="center"/>
                              <w:rPr>
                                <w:rFonts w:ascii="Agency FB" w:hAnsi="Agency FB"/>
                                <w:sz w:val="36"/>
                              </w:rPr>
                            </w:pPr>
                          </w:p>
                          <w:p w14:paraId="7C201ABA" w14:textId="77777777" w:rsidR="00D02944" w:rsidRDefault="00D02944" w:rsidP="00D02944">
                            <w:pPr>
                              <w:pStyle w:val="Contenutocornice"/>
                              <w:jc w:val="center"/>
                              <w:rPr>
                                <w:rFonts w:ascii="Agency FB" w:hAnsi="Agency FB"/>
                                <w:sz w:val="36"/>
                              </w:rPr>
                            </w:pPr>
                          </w:p>
                          <w:tbl>
                            <w:tblPr>
                              <w:tblStyle w:val="Grigliatabella"/>
                              <w:tblW w:w="8505" w:type="dxa"/>
                              <w:jc w:val="center"/>
                              <w:tblCellMar>
                                <w:left w:w="107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3129"/>
                              <w:gridCol w:w="2695"/>
                              <w:gridCol w:w="2681"/>
                            </w:tblGrid>
                            <w:tr w:rsidR="00D02944" w14:paraId="6FDB0D74" w14:textId="77777777">
                              <w:trPr>
                                <w:jc w:val="center"/>
                              </w:trPr>
                              <w:tc>
                                <w:tcPr>
                                  <w:tcW w:w="3129" w:type="dxa"/>
                                  <w:tcBorders>
                                    <w:top w:val="single" w:sz="18" w:space="0" w:color="2F5496"/>
                                    <w:left w:val="single" w:sz="18" w:space="0" w:color="2F5496"/>
                                    <w:bottom w:val="single" w:sz="6" w:space="0" w:color="2F5496"/>
                                    <w:right w:val="single" w:sz="6" w:space="0" w:color="2F5496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76AE5D4F" w14:textId="77777777" w:rsidR="00D02944" w:rsidRDefault="00D02944">
                                  <w:pPr>
                                    <w:pStyle w:val="Contenutocornice"/>
                                    <w:spacing w:before="60"/>
                                    <w:jc w:val="center"/>
                                    <w:rPr>
                                      <w:rFonts w:ascii="Agency FB" w:hAnsi="Agency FB"/>
                                      <w:sz w:val="36"/>
                                    </w:rPr>
                                  </w:pPr>
                                  <w:r>
                                    <w:rPr>
                                      <w:rFonts w:ascii="Agency FB" w:hAnsi="Agency FB"/>
                                      <w:sz w:val="24"/>
                                    </w:rPr>
                                    <w:t xml:space="preserve">Ordine di scuola e denominazione </w:t>
                                  </w:r>
                                </w:p>
                              </w:tc>
                              <w:tc>
                                <w:tcPr>
                                  <w:tcW w:w="2695" w:type="dxa"/>
                                  <w:tcBorders>
                                    <w:top w:val="single" w:sz="18" w:space="0" w:color="2F5496"/>
                                    <w:left w:val="single" w:sz="6" w:space="0" w:color="2F5496"/>
                                    <w:bottom w:val="single" w:sz="6" w:space="0" w:color="2F5496"/>
                                    <w:right w:val="single" w:sz="6" w:space="0" w:color="2F5496"/>
                                  </w:tcBorders>
                                  <w:shd w:val="clear" w:color="auto" w:fill="auto"/>
                                </w:tcPr>
                                <w:p w14:paraId="1A3E96C3" w14:textId="77777777" w:rsidR="00D02944" w:rsidRDefault="00D02944">
                                  <w:pPr>
                                    <w:pStyle w:val="Contenutocornice"/>
                                    <w:spacing w:before="60"/>
                                    <w:jc w:val="center"/>
                                    <w:rPr>
                                      <w:rFonts w:ascii="Agency FB" w:hAnsi="Agency FB"/>
                                      <w:sz w:val="28"/>
                                    </w:rPr>
                                  </w:pPr>
                                  <w:r>
                                    <w:rPr>
                                      <w:rFonts w:ascii="Agency FB" w:hAnsi="Agency FB"/>
                                      <w:sz w:val="28"/>
                                    </w:rPr>
                                    <w:t>Classe</w:t>
                                  </w:r>
                                </w:p>
                              </w:tc>
                              <w:tc>
                                <w:tcPr>
                                  <w:tcW w:w="2681" w:type="dxa"/>
                                  <w:tcBorders>
                                    <w:top w:val="single" w:sz="18" w:space="0" w:color="2F5496"/>
                                    <w:left w:val="single" w:sz="6" w:space="0" w:color="2F5496"/>
                                    <w:bottom w:val="single" w:sz="6" w:space="0" w:color="2F5496"/>
                                    <w:right w:val="single" w:sz="18" w:space="0" w:color="2F5496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6E2A8271" w14:textId="77777777" w:rsidR="00D02944" w:rsidRDefault="00D02944">
                                  <w:pPr>
                                    <w:pStyle w:val="Contenutocornice"/>
                                    <w:spacing w:before="60"/>
                                    <w:jc w:val="center"/>
                                    <w:rPr>
                                      <w:rFonts w:ascii="Agency FB" w:hAnsi="Agency FB"/>
                                      <w:sz w:val="28"/>
                                    </w:rPr>
                                  </w:pPr>
                                  <w:r>
                                    <w:rPr>
                                      <w:rFonts w:ascii="Agency FB" w:hAnsi="Agency FB"/>
                                      <w:sz w:val="28"/>
                                    </w:rPr>
                                    <w:t>Disciplina</w:t>
                                  </w:r>
                                </w:p>
                              </w:tc>
                            </w:tr>
                            <w:tr w:rsidR="00D02944" w14:paraId="40C26BFE" w14:textId="77777777">
                              <w:trPr>
                                <w:jc w:val="center"/>
                              </w:trPr>
                              <w:tc>
                                <w:tcPr>
                                  <w:tcW w:w="3129" w:type="dxa"/>
                                  <w:tcBorders>
                                    <w:top w:val="single" w:sz="6" w:space="0" w:color="2F5496"/>
                                    <w:left w:val="single" w:sz="18" w:space="0" w:color="2F5496"/>
                                    <w:bottom w:val="single" w:sz="18" w:space="0" w:color="2F5496"/>
                                    <w:right w:val="single" w:sz="6" w:space="0" w:color="2F5496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41A00444" w14:textId="4B9C1303" w:rsidR="00D02944" w:rsidRDefault="00D02944" w:rsidP="00657B33">
                                  <w:pPr>
                                    <w:pStyle w:val="Contenutocornice"/>
                                    <w:spacing w:before="60" w:line="276" w:lineRule="auto"/>
                                    <w:jc w:val="center"/>
                                    <w:rPr>
                                      <w:rFonts w:ascii="Agency FB" w:hAnsi="Agency FB"/>
                                      <w:sz w:val="28"/>
                                    </w:rPr>
                                  </w:pPr>
                                  <w:r>
                                    <w:rPr>
                                      <w:rFonts w:ascii="Agency FB" w:hAnsi="Agency FB"/>
                                      <w:sz w:val="28"/>
                                    </w:rPr>
                                    <w:t>SCUOLA PRIMARIA</w:t>
                                  </w:r>
                                </w:p>
                                <w:p w14:paraId="32D0788D" w14:textId="77777777" w:rsidR="00D02944" w:rsidRDefault="00D02944">
                                  <w:pPr>
                                    <w:pStyle w:val="Contenutocornice"/>
                                    <w:spacing w:before="60" w:line="276" w:lineRule="auto"/>
                                    <w:rPr>
                                      <w:rFonts w:ascii="Agency FB" w:hAnsi="Agency FB"/>
                                      <w:sz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95" w:type="dxa"/>
                                  <w:tcBorders>
                                    <w:top w:val="single" w:sz="6" w:space="0" w:color="2F5496"/>
                                    <w:left w:val="single" w:sz="6" w:space="0" w:color="2F5496"/>
                                    <w:bottom w:val="single" w:sz="18" w:space="0" w:color="2F5496"/>
                                    <w:right w:val="single" w:sz="6" w:space="0" w:color="2F5496"/>
                                  </w:tcBorders>
                                  <w:shd w:val="clear" w:color="auto" w:fill="auto"/>
                                </w:tcPr>
                                <w:p w14:paraId="02AD7685" w14:textId="77777777" w:rsidR="00D02944" w:rsidRDefault="00D02944">
                                  <w:pPr>
                                    <w:pStyle w:val="Contenutocornice"/>
                                    <w:spacing w:before="60" w:line="276" w:lineRule="auto"/>
                                    <w:jc w:val="center"/>
                                    <w:rPr>
                                      <w:rFonts w:ascii="Agency FB" w:hAnsi="Agency FB"/>
                                      <w:sz w:val="28"/>
                                    </w:rPr>
                                  </w:pPr>
                                </w:p>
                                <w:p w14:paraId="53A86FC2" w14:textId="30A91EBD" w:rsidR="00D02944" w:rsidRDefault="006A78E7">
                                  <w:pPr>
                                    <w:pStyle w:val="Contenutocornice"/>
                                    <w:spacing w:before="60" w:line="276" w:lineRule="auto"/>
                                    <w:jc w:val="center"/>
                                    <w:rPr>
                                      <w:rFonts w:ascii="Agency FB" w:hAnsi="Agency FB"/>
                                      <w:sz w:val="28"/>
                                    </w:rPr>
                                  </w:pPr>
                                  <w:r>
                                    <w:rPr>
                                      <w:rFonts w:ascii="Agency FB" w:hAnsi="Agency FB"/>
                                      <w:sz w:val="28"/>
                                    </w:rPr>
                                    <w:t>TERZA</w:t>
                                  </w:r>
                                </w:p>
                                <w:p w14:paraId="7FD43C18" w14:textId="77777777" w:rsidR="00D02944" w:rsidRDefault="00D02944">
                                  <w:pPr>
                                    <w:pStyle w:val="Contenutocornice"/>
                                    <w:spacing w:before="60" w:line="276" w:lineRule="auto"/>
                                    <w:jc w:val="center"/>
                                    <w:rPr>
                                      <w:rFonts w:ascii="Agency FB" w:hAnsi="Agency FB"/>
                                      <w:sz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81" w:type="dxa"/>
                                  <w:tcBorders>
                                    <w:top w:val="single" w:sz="6" w:space="0" w:color="2F5496"/>
                                    <w:left w:val="single" w:sz="6" w:space="0" w:color="2F5496"/>
                                    <w:bottom w:val="single" w:sz="18" w:space="0" w:color="2F5496"/>
                                    <w:right w:val="single" w:sz="18" w:space="0" w:color="2F5496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0C1254AA" w14:textId="77777777" w:rsidR="00D02944" w:rsidRDefault="00D02944">
                                  <w:pPr>
                                    <w:pStyle w:val="Contenutocornice"/>
                                    <w:spacing w:before="60" w:line="276" w:lineRule="auto"/>
                                    <w:jc w:val="center"/>
                                    <w:rPr>
                                      <w:rFonts w:ascii="Agency FB" w:hAnsi="Agency FB"/>
                                      <w:sz w:val="28"/>
                                    </w:rPr>
                                  </w:pPr>
                                </w:p>
                                <w:p w14:paraId="3646BF9F" w14:textId="266C7597" w:rsidR="00D02944" w:rsidRDefault="003A2397">
                                  <w:pPr>
                                    <w:pStyle w:val="Contenutocornice"/>
                                    <w:spacing w:before="60" w:line="276" w:lineRule="auto"/>
                                    <w:jc w:val="center"/>
                                    <w:rPr>
                                      <w:rFonts w:ascii="Agency FB" w:hAnsi="Agency FB"/>
                                      <w:sz w:val="28"/>
                                    </w:rPr>
                                  </w:pPr>
                                  <w:r>
                                    <w:rPr>
                                      <w:rFonts w:ascii="Agency FB" w:hAnsi="Agency FB"/>
                                      <w:sz w:val="28"/>
                                    </w:rPr>
                                    <w:t>SCIENZE</w:t>
                                  </w:r>
                                </w:p>
                                <w:p w14:paraId="533203A3" w14:textId="77777777" w:rsidR="00D02944" w:rsidRDefault="00D02944">
                                  <w:pPr>
                                    <w:pStyle w:val="Contenutocornice"/>
                                    <w:spacing w:before="60" w:line="276" w:lineRule="auto"/>
                                    <w:jc w:val="center"/>
                                    <w:rPr>
                                      <w:rFonts w:ascii="Agency FB" w:hAnsi="Agency FB"/>
                                      <w:sz w:val="28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7DB5B8B3" w14:textId="77777777" w:rsidR="00D02944" w:rsidRDefault="00D02944" w:rsidP="00D02944">
                            <w:pPr>
                              <w:pStyle w:val="Contenutocornice"/>
                              <w:rPr>
                                <w:rFonts w:ascii="Agency FB" w:hAnsi="Agency FB"/>
                                <w:sz w:val="36"/>
                              </w:rPr>
                            </w:pPr>
                          </w:p>
                          <w:p w14:paraId="3F7BAB88" w14:textId="77777777" w:rsidR="00D02944" w:rsidRDefault="00D02944" w:rsidP="00D02944">
                            <w:pPr>
                              <w:pStyle w:val="Contenutocornice"/>
                              <w:jc w:val="center"/>
                              <w:rPr>
                                <w:rFonts w:ascii="Agency FB" w:hAnsi="Agency FB"/>
                                <w:sz w:val="36"/>
                              </w:rPr>
                            </w:pPr>
                            <w:r>
                              <w:rPr>
                                <w:rFonts w:ascii="Agency FB" w:hAnsi="Agency FB"/>
                                <w:sz w:val="36"/>
                              </w:rPr>
                              <w:t>anno scolastico   2021-2022</w:t>
                            </w:r>
                          </w:p>
                          <w:p w14:paraId="067047AB" w14:textId="77777777" w:rsidR="00D02944" w:rsidRDefault="00D02944" w:rsidP="00D02944">
                            <w:pPr>
                              <w:pStyle w:val="Contenutocornice"/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FF800BC" id="Rectangle 6" o:spid="_x0000_s1026" style="position:absolute;margin-left:48.6pt;margin-top:1.55pt;width:642pt;height:429.6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" strokecolor="#2f5496" strokeweight="5pt">
                <v:textbox>
                  <w:txbxContent>
                    <w:p w14:paraId="6759B7FC" w14:textId="77777777" w:rsidR="00D02944" w:rsidRDefault="00D02944" w:rsidP="00D02944">
                      <w:pPr>
                        <w:pStyle w:val="Contenutocornice"/>
                        <w:jc w:val="center"/>
                        <w:rPr>
                          <w:rFonts w:ascii="Agency FB" w:hAnsi="Agency FB"/>
                          <w:b/>
                          <w:sz w:val="36"/>
                        </w:rPr>
                      </w:pPr>
                    </w:p>
                    <w:p w14:paraId="77F42545" w14:textId="77777777" w:rsidR="00D02944" w:rsidRDefault="00D02944" w:rsidP="00D02944">
                      <w:pPr>
                        <w:pStyle w:val="Contenutocornice"/>
                        <w:jc w:val="center"/>
                        <w:rPr>
                          <w:rFonts w:ascii="Agency FB" w:hAnsi="Agency FB"/>
                          <w:b/>
                          <w:sz w:val="40"/>
                        </w:rPr>
                      </w:pPr>
                      <w:r>
                        <w:rPr>
                          <w:rFonts w:ascii="Agency FB" w:hAnsi="Agency FB"/>
                          <w:b/>
                          <w:sz w:val="40"/>
                        </w:rPr>
                        <w:t>ISTITUTO COMPRENSIVO “TITO LIVIO”</w:t>
                      </w:r>
                    </w:p>
                    <w:p w14:paraId="6C46C964" w14:textId="77777777" w:rsidR="00D02944" w:rsidRDefault="00D02944" w:rsidP="00D02944">
                      <w:pPr>
                        <w:pStyle w:val="Contenutocornice"/>
                        <w:jc w:val="center"/>
                        <w:rPr>
                          <w:rFonts w:ascii="Agency FB" w:hAnsi="Agency FB"/>
                          <w:b/>
                          <w:sz w:val="40"/>
                        </w:rPr>
                      </w:pPr>
                    </w:p>
                    <w:p w14:paraId="72A8EEF2" w14:textId="77777777" w:rsidR="00D02944" w:rsidRDefault="00D02944" w:rsidP="00D02944">
                      <w:pPr>
                        <w:pStyle w:val="Contenutocornice"/>
                        <w:jc w:val="center"/>
                        <w:rPr>
                          <w:rFonts w:ascii="Agency FB" w:hAnsi="Agency FB"/>
                          <w:sz w:val="36"/>
                        </w:rPr>
                      </w:pPr>
                    </w:p>
                    <w:p w14:paraId="55E3B03A" w14:textId="77777777" w:rsidR="00D02944" w:rsidRDefault="00D02944" w:rsidP="00D02944">
                      <w:pPr>
                        <w:pStyle w:val="Contenutocornice"/>
                        <w:jc w:val="center"/>
                        <w:rPr>
                          <w:rFonts w:ascii="Agency FB" w:hAnsi="Agency FB"/>
                          <w:b/>
                          <w:sz w:val="36"/>
                        </w:rPr>
                      </w:pPr>
                    </w:p>
                    <w:p w14:paraId="1AEC73B8" w14:textId="77777777" w:rsidR="00D02944" w:rsidRDefault="00D02944" w:rsidP="00D02944">
                      <w:pPr>
                        <w:pStyle w:val="Contenutocornice"/>
                        <w:jc w:val="center"/>
                        <w:rPr>
                          <w:rFonts w:ascii="Agency FB" w:hAnsi="Agency FB"/>
                          <w:sz w:val="36"/>
                        </w:rPr>
                      </w:pPr>
                    </w:p>
                    <w:p w14:paraId="7C201ABA" w14:textId="77777777" w:rsidR="00D02944" w:rsidRDefault="00D02944" w:rsidP="00D02944">
                      <w:pPr>
                        <w:pStyle w:val="Contenutocornice"/>
                        <w:jc w:val="center"/>
                        <w:rPr>
                          <w:rFonts w:ascii="Agency FB" w:hAnsi="Agency FB"/>
                          <w:sz w:val="36"/>
                        </w:rPr>
                      </w:pPr>
                    </w:p>
                    <w:tbl>
                      <w:tblPr>
                        <w:tblStyle w:val="Grigliatabella"/>
                        <w:tblW w:w="8505" w:type="dxa"/>
                        <w:jc w:val="center"/>
                        <w:tblCellMar>
                          <w:left w:w="107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3129"/>
                        <w:gridCol w:w="2695"/>
                        <w:gridCol w:w="2681"/>
                      </w:tblGrid>
                      <w:tr w:rsidR="00D02944" w14:paraId="6FDB0D74" w14:textId="77777777">
                        <w:trPr>
                          <w:jc w:val="center"/>
                        </w:trPr>
                        <w:tc>
                          <w:tcPr>
                            <w:tcW w:w="3129" w:type="dxa"/>
                            <w:tcBorders>
                              <w:top w:val="single" w:sz="18" w:space="0" w:color="2F5496"/>
                              <w:left w:val="single" w:sz="18" w:space="0" w:color="2F5496"/>
                              <w:bottom w:val="single" w:sz="6" w:space="0" w:color="2F5496"/>
                              <w:right w:val="single" w:sz="6" w:space="0" w:color="2F5496"/>
                            </w:tcBorders>
                            <w:shd w:val="clear" w:color="auto" w:fill="auto"/>
                            <w:vAlign w:val="center"/>
                          </w:tcPr>
                          <w:p w14:paraId="76AE5D4F" w14:textId="77777777" w:rsidR="00D02944" w:rsidRDefault="00D02944">
                            <w:pPr>
                              <w:pStyle w:val="Contenutocornice"/>
                              <w:spacing w:before="60"/>
                              <w:jc w:val="center"/>
                              <w:rPr>
                                <w:rFonts w:ascii="Agency FB" w:hAnsi="Agency FB"/>
                                <w:sz w:val="36"/>
                              </w:rPr>
                            </w:pPr>
                            <w:r>
                              <w:rPr>
                                <w:rFonts w:ascii="Agency FB" w:hAnsi="Agency FB"/>
                                <w:sz w:val="24"/>
                              </w:rPr>
                              <w:t xml:space="preserve">Ordine di scuola e denominazione </w:t>
                            </w:r>
                          </w:p>
                        </w:tc>
                        <w:tc>
                          <w:tcPr>
                            <w:tcW w:w="2695" w:type="dxa"/>
                            <w:tcBorders>
                              <w:top w:val="single" w:sz="18" w:space="0" w:color="2F5496"/>
                              <w:left w:val="single" w:sz="6" w:space="0" w:color="2F5496"/>
                              <w:bottom w:val="single" w:sz="6" w:space="0" w:color="2F5496"/>
                              <w:right w:val="single" w:sz="6" w:space="0" w:color="2F5496"/>
                            </w:tcBorders>
                            <w:shd w:val="clear" w:color="auto" w:fill="auto"/>
                          </w:tcPr>
                          <w:p w14:paraId="1A3E96C3" w14:textId="77777777" w:rsidR="00D02944" w:rsidRDefault="00D02944">
                            <w:pPr>
                              <w:pStyle w:val="Contenutocornice"/>
                              <w:spacing w:before="60"/>
                              <w:jc w:val="center"/>
                              <w:rPr>
                                <w:rFonts w:ascii="Agency FB" w:hAnsi="Agency FB"/>
                                <w:sz w:val="28"/>
                              </w:rPr>
                            </w:pPr>
                            <w:r>
                              <w:rPr>
                                <w:rFonts w:ascii="Agency FB" w:hAnsi="Agency FB"/>
                                <w:sz w:val="28"/>
                              </w:rPr>
                              <w:t>Classe</w:t>
                            </w:r>
                          </w:p>
                        </w:tc>
                        <w:tc>
                          <w:tcPr>
                            <w:tcW w:w="2681" w:type="dxa"/>
                            <w:tcBorders>
                              <w:top w:val="single" w:sz="18" w:space="0" w:color="2F5496"/>
                              <w:left w:val="single" w:sz="6" w:space="0" w:color="2F5496"/>
                              <w:bottom w:val="single" w:sz="6" w:space="0" w:color="2F5496"/>
                              <w:right w:val="single" w:sz="18" w:space="0" w:color="2F5496"/>
                            </w:tcBorders>
                            <w:shd w:val="clear" w:color="auto" w:fill="auto"/>
                            <w:vAlign w:val="center"/>
                          </w:tcPr>
                          <w:p w14:paraId="6E2A8271" w14:textId="77777777" w:rsidR="00D02944" w:rsidRDefault="00D02944">
                            <w:pPr>
                              <w:pStyle w:val="Contenutocornice"/>
                              <w:spacing w:before="60"/>
                              <w:jc w:val="center"/>
                              <w:rPr>
                                <w:rFonts w:ascii="Agency FB" w:hAnsi="Agency FB"/>
                                <w:sz w:val="28"/>
                              </w:rPr>
                            </w:pPr>
                            <w:r>
                              <w:rPr>
                                <w:rFonts w:ascii="Agency FB" w:hAnsi="Agency FB"/>
                                <w:sz w:val="28"/>
                              </w:rPr>
                              <w:t>Disciplina</w:t>
                            </w:r>
                          </w:p>
                        </w:tc>
                      </w:tr>
                      <w:tr w:rsidR="00D02944" w14:paraId="40C26BFE" w14:textId="77777777">
                        <w:trPr>
                          <w:jc w:val="center"/>
                        </w:trPr>
                        <w:tc>
                          <w:tcPr>
                            <w:tcW w:w="3129" w:type="dxa"/>
                            <w:tcBorders>
                              <w:top w:val="single" w:sz="6" w:space="0" w:color="2F5496"/>
                              <w:left w:val="single" w:sz="18" w:space="0" w:color="2F5496"/>
                              <w:bottom w:val="single" w:sz="18" w:space="0" w:color="2F5496"/>
                              <w:right w:val="single" w:sz="6" w:space="0" w:color="2F5496"/>
                            </w:tcBorders>
                            <w:shd w:val="clear" w:color="auto" w:fill="auto"/>
                            <w:vAlign w:val="center"/>
                          </w:tcPr>
                          <w:p w14:paraId="41A00444" w14:textId="4B9C1303" w:rsidR="00D02944" w:rsidRDefault="00D02944" w:rsidP="00657B33">
                            <w:pPr>
                              <w:pStyle w:val="Contenutocornice"/>
                              <w:spacing w:before="60" w:line="276" w:lineRule="auto"/>
                              <w:jc w:val="center"/>
                              <w:rPr>
                                <w:rFonts w:ascii="Agency FB" w:hAnsi="Agency FB"/>
                                <w:sz w:val="28"/>
                              </w:rPr>
                            </w:pPr>
                            <w:r>
                              <w:rPr>
                                <w:rFonts w:ascii="Agency FB" w:hAnsi="Agency FB"/>
                                <w:sz w:val="28"/>
                              </w:rPr>
                              <w:t>SCUOLA PRIMARIA</w:t>
                            </w:r>
                          </w:p>
                          <w:p w14:paraId="32D0788D" w14:textId="77777777" w:rsidR="00D02944" w:rsidRDefault="00D02944">
                            <w:pPr>
                              <w:pStyle w:val="Contenutocornice"/>
                              <w:spacing w:before="60" w:line="276" w:lineRule="auto"/>
                              <w:rPr>
                                <w:rFonts w:ascii="Agency FB" w:hAnsi="Agency FB"/>
                                <w:sz w:val="28"/>
                              </w:rPr>
                            </w:pPr>
                          </w:p>
                        </w:tc>
                        <w:tc>
                          <w:tcPr>
                            <w:tcW w:w="2695" w:type="dxa"/>
                            <w:tcBorders>
                              <w:top w:val="single" w:sz="6" w:space="0" w:color="2F5496"/>
                              <w:left w:val="single" w:sz="6" w:space="0" w:color="2F5496"/>
                              <w:bottom w:val="single" w:sz="18" w:space="0" w:color="2F5496"/>
                              <w:right w:val="single" w:sz="6" w:space="0" w:color="2F5496"/>
                            </w:tcBorders>
                            <w:shd w:val="clear" w:color="auto" w:fill="auto"/>
                          </w:tcPr>
                          <w:p w14:paraId="02AD7685" w14:textId="77777777" w:rsidR="00D02944" w:rsidRDefault="00D02944">
                            <w:pPr>
                              <w:pStyle w:val="Contenutocornice"/>
                              <w:spacing w:before="60" w:line="276" w:lineRule="auto"/>
                              <w:jc w:val="center"/>
                              <w:rPr>
                                <w:rFonts w:ascii="Agency FB" w:hAnsi="Agency FB"/>
                                <w:sz w:val="28"/>
                              </w:rPr>
                            </w:pPr>
                          </w:p>
                          <w:p w14:paraId="53A86FC2" w14:textId="30A91EBD" w:rsidR="00D02944" w:rsidRDefault="006A78E7">
                            <w:pPr>
                              <w:pStyle w:val="Contenutocornice"/>
                              <w:spacing w:before="60" w:line="276" w:lineRule="auto"/>
                              <w:jc w:val="center"/>
                              <w:rPr>
                                <w:rFonts w:ascii="Agency FB" w:hAnsi="Agency FB"/>
                                <w:sz w:val="28"/>
                              </w:rPr>
                            </w:pPr>
                            <w:r>
                              <w:rPr>
                                <w:rFonts w:ascii="Agency FB" w:hAnsi="Agency FB"/>
                                <w:sz w:val="28"/>
                              </w:rPr>
                              <w:t>TERZA</w:t>
                            </w:r>
                          </w:p>
                          <w:p w14:paraId="7FD43C18" w14:textId="77777777" w:rsidR="00D02944" w:rsidRDefault="00D02944">
                            <w:pPr>
                              <w:pStyle w:val="Contenutocornice"/>
                              <w:spacing w:before="60" w:line="276" w:lineRule="auto"/>
                              <w:jc w:val="center"/>
                              <w:rPr>
                                <w:rFonts w:ascii="Agency FB" w:hAnsi="Agency FB"/>
                                <w:sz w:val="28"/>
                              </w:rPr>
                            </w:pPr>
                          </w:p>
                        </w:tc>
                        <w:tc>
                          <w:tcPr>
                            <w:tcW w:w="2681" w:type="dxa"/>
                            <w:tcBorders>
                              <w:top w:val="single" w:sz="6" w:space="0" w:color="2F5496"/>
                              <w:left w:val="single" w:sz="6" w:space="0" w:color="2F5496"/>
                              <w:bottom w:val="single" w:sz="18" w:space="0" w:color="2F5496"/>
                              <w:right w:val="single" w:sz="18" w:space="0" w:color="2F5496"/>
                            </w:tcBorders>
                            <w:shd w:val="clear" w:color="auto" w:fill="auto"/>
                            <w:vAlign w:val="center"/>
                          </w:tcPr>
                          <w:p w14:paraId="0C1254AA" w14:textId="77777777" w:rsidR="00D02944" w:rsidRDefault="00D02944">
                            <w:pPr>
                              <w:pStyle w:val="Contenutocornice"/>
                              <w:spacing w:before="60" w:line="276" w:lineRule="auto"/>
                              <w:jc w:val="center"/>
                              <w:rPr>
                                <w:rFonts w:ascii="Agency FB" w:hAnsi="Agency FB"/>
                                <w:sz w:val="28"/>
                              </w:rPr>
                            </w:pPr>
                          </w:p>
                          <w:p w14:paraId="3646BF9F" w14:textId="266C7597" w:rsidR="00D02944" w:rsidRDefault="003A2397">
                            <w:pPr>
                              <w:pStyle w:val="Contenutocornice"/>
                              <w:spacing w:before="60" w:line="276" w:lineRule="auto"/>
                              <w:jc w:val="center"/>
                              <w:rPr>
                                <w:rFonts w:ascii="Agency FB" w:hAnsi="Agency FB"/>
                                <w:sz w:val="28"/>
                              </w:rPr>
                            </w:pPr>
                            <w:r>
                              <w:rPr>
                                <w:rFonts w:ascii="Agency FB" w:hAnsi="Agency FB"/>
                                <w:sz w:val="28"/>
                              </w:rPr>
                              <w:t>SCIENZE</w:t>
                            </w:r>
                          </w:p>
                          <w:p w14:paraId="533203A3" w14:textId="77777777" w:rsidR="00D02944" w:rsidRDefault="00D02944">
                            <w:pPr>
                              <w:pStyle w:val="Contenutocornice"/>
                              <w:spacing w:before="60" w:line="276" w:lineRule="auto"/>
                              <w:jc w:val="center"/>
                              <w:rPr>
                                <w:rFonts w:ascii="Agency FB" w:hAnsi="Agency FB"/>
                                <w:sz w:val="28"/>
                              </w:rPr>
                            </w:pPr>
                          </w:p>
                        </w:tc>
                      </w:tr>
                    </w:tbl>
                    <w:p w14:paraId="7DB5B8B3" w14:textId="77777777" w:rsidR="00D02944" w:rsidRDefault="00D02944" w:rsidP="00D02944">
                      <w:pPr>
                        <w:pStyle w:val="Contenutocornice"/>
                        <w:rPr>
                          <w:rFonts w:ascii="Agency FB" w:hAnsi="Agency FB"/>
                          <w:sz w:val="36"/>
                        </w:rPr>
                      </w:pPr>
                    </w:p>
                    <w:p w14:paraId="3F7BAB88" w14:textId="77777777" w:rsidR="00D02944" w:rsidRDefault="00D02944" w:rsidP="00D02944">
                      <w:pPr>
                        <w:pStyle w:val="Contenutocornice"/>
                        <w:jc w:val="center"/>
                        <w:rPr>
                          <w:rFonts w:ascii="Agency FB" w:hAnsi="Agency FB"/>
                          <w:sz w:val="36"/>
                        </w:rPr>
                      </w:pPr>
                      <w:r>
                        <w:rPr>
                          <w:rFonts w:ascii="Agency FB" w:hAnsi="Agency FB"/>
                          <w:sz w:val="36"/>
                        </w:rPr>
                        <w:t>anno scolastico   2021-2022</w:t>
                      </w:r>
                    </w:p>
                    <w:p w14:paraId="067047AB" w14:textId="77777777" w:rsidR="00D02944" w:rsidRDefault="00D02944" w:rsidP="00D02944">
                      <w:pPr>
                        <w:pStyle w:val="Contenutocornice"/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</w:p>
    <w:p w14:paraId="34DA64AC" w14:textId="77777777" w:rsidR="00D02944" w:rsidRDefault="00D02944" w:rsidP="00D02944">
      <w:pPr>
        <w:rPr>
          <w:rFonts w:ascii="Agency FB" w:hAnsi="Agency FB"/>
          <w:sz w:val="24"/>
          <w:szCs w:val="24"/>
        </w:rPr>
      </w:pPr>
    </w:p>
    <w:p w14:paraId="3954FAFE" w14:textId="77777777" w:rsidR="00D02944" w:rsidRDefault="00D02944" w:rsidP="00D02944">
      <w:pPr>
        <w:rPr>
          <w:rFonts w:ascii="Agency FB" w:hAnsi="Agency FB"/>
          <w:sz w:val="24"/>
          <w:szCs w:val="24"/>
        </w:rPr>
      </w:pPr>
    </w:p>
    <w:p w14:paraId="0C2DBA51" w14:textId="77777777" w:rsidR="00D02944" w:rsidRDefault="00D02944" w:rsidP="00D02944">
      <w:pPr>
        <w:rPr>
          <w:rFonts w:ascii="Agency FB" w:hAnsi="Agency FB"/>
          <w:sz w:val="24"/>
          <w:szCs w:val="24"/>
        </w:rPr>
      </w:pPr>
    </w:p>
    <w:p w14:paraId="5151794F" w14:textId="77777777" w:rsidR="00D02944" w:rsidRDefault="00D02944" w:rsidP="00D02944">
      <w:pPr>
        <w:rPr>
          <w:rFonts w:ascii="Agency FB" w:hAnsi="Agency FB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E790236" wp14:editId="5BCEED51">
                <wp:simplePos x="0" y="0"/>
                <wp:positionH relativeFrom="column">
                  <wp:posOffset>2005330</wp:posOffset>
                </wp:positionH>
                <wp:positionV relativeFrom="paragraph">
                  <wp:posOffset>8255</wp:posOffset>
                </wp:positionV>
                <wp:extent cx="5448300" cy="902970"/>
                <wp:effectExtent l="0" t="0" r="19050" b="11430"/>
                <wp:wrapNone/>
                <wp:docPr id="3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448300" cy="9029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4472C4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2765675" w14:textId="77777777" w:rsidR="00D02944" w:rsidRDefault="00D02944" w:rsidP="00D02944">
                            <w:pPr>
                              <w:pStyle w:val="Contenutocornice"/>
                              <w:jc w:val="center"/>
                              <w:rPr>
                                <w:rFonts w:ascii="Agency FB" w:hAnsi="Agency FB"/>
                                <w:smallCaps/>
                                <w:sz w:val="40"/>
                              </w:rPr>
                            </w:pPr>
                          </w:p>
                          <w:p w14:paraId="60DF848B" w14:textId="77777777" w:rsidR="00D02944" w:rsidRDefault="00D02944" w:rsidP="00D02944">
                            <w:pPr>
                              <w:pStyle w:val="Contenutocornice"/>
                              <w:jc w:val="center"/>
                              <w:rPr>
                                <w:rFonts w:ascii="Agency FB" w:hAnsi="Agency FB"/>
                                <w:sz w:val="32"/>
                              </w:rPr>
                            </w:pPr>
                            <w:r>
                              <w:rPr>
                                <w:rFonts w:ascii="Agency FB" w:hAnsi="Agency FB"/>
                                <w:smallCaps/>
                                <w:sz w:val="40"/>
                              </w:rPr>
                              <w:t>PIANO DI LAVORO ANNUALE</w:t>
                            </w:r>
                            <w:r>
                              <w:rPr>
                                <w:rFonts w:ascii="Agency FB" w:hAnsi="Agency FB"/>
                                <w:smallCaps/>
                                <w:sz w:val="36"/>
                              </w:rPr>
                              <w:t xml:space="preserve"> PER SINGOLA DISCIPLINA</w:t>
                            </w:r>
                          </w:p>
                          <w:p w14:paraId="79ECB19E" w14:textId="77777777" w:rsidR="00D02944" w:rsidRDefault="00D02944" w:rsidP="00D02944">
                            <w:pPr>
                              <w:pStyle w:val="Contenutocornice"/>
                              <w:rPr>
                                <w:rFonts w:ascii="Agency FB" w:hAnsi="Agency FB"/>
                                <w:sz w:val="40"/>
                              </w:rPr>
                            </w:pPr>
                          </w:p>
                          <w:p w14:paraId="0866F489" w14:textId="77777777" w:rsidR="00D02944" w:rsidRDefault="00D02944" w:rsidP="00D02944">
                            <w:pPr>
                              <w:pStyle w:val="Contenutocornice"/>
                              <w:jc w:val="center"/>
                              <w:rPr>
                                <w:rFonts w:ascii="Agency FB" w:hAnsi="Agency FB"/>
                                <w:sz w:val="40"/>
                              </w:rPr>
                            </w:pPr>
                          </w:p>
                          <w:p w14:paraId="70BFE23D" w14:textId="77777777" w:rsidR="00D02944" w:rsidRDefault="00D02944" w:rsidP="00D02944">
                            <w:pPr>
                              <w:pStyle w:val="Contenutocornice"/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E790236" id="Rectangle 5" o:spid="_x0000_s1027" style="position:absolute;margin-left:157.9pt;margin-top:.65pt;width:429pt;height:71.1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" strokecolor="#4472c4" strokeweight="2pt">
                <v:textbox>
                  <w:txbxContent>
                    <w:p w14:paraId="12765675" w14:textId="77777777" w:rsidR="00D02944" w:rsidRDefault="00D02944" w:rsidP="00D02944">
                      <w:pPr>
                        <w:pStyle w:val="Contenutocornice"/>
                        <w:jc w:val="center"/>
                        <w:rPr>
                          <w:rFonts w:ascii="Agency FB" w:hAnsi="Agency FB"/>
                          <w:smallCaps/>
                          <w:sz w:val="40"/>
                        </w:rPr>
                      </w:pPr>
                    </w:p>
                    <w:p w14:paraId="60DF848B" w14:textId="77777777" w:rsidR="00D02944" w:rsidRDefault="00D02944" w:rsidP="00D02944">
                      <w:pPr>
                        <w:pStyle w:val="Contenutocornice"/>
                        <w:jc w:val="center"/>
                        <w:rPr>
                          <w:rFonts w:ascii="Agency FB" w:hAnsi="Agency FB"/>
                          <w:sz w:val="32"/>
                        </w:rPr>
                      </w:pPr>
                      <w:r>
                        <w:rPr>
                          <w:rFonts w:ascii="Agency FB" w:hAnsi="Agency FB"/>
                          <w:smallCaps/>
                          <w:sz w:val="40"/>
                        </w:rPr>
                        <w:t>PIANO DI LAVORO ANNUALE</w:t>
                      </w:r>
                      <w:r>
                        <w:rPr>
                          <w:rFonts w:ascii="Agency FB" w:hAnsi="Agency FB"/>
                          <w:smallCaps/>
                          <w:sz w:val="36"/>
                        </w:rPr>
                        <w:t xml:space="preserve"> PER SINGOLA DISCIPLINA</w:t>
                      </w:r>
                    </w:p>
                    <w:p w14:paraId="79ECB19E" w14:textId="77777777" w:rsidR="00D02944" w:rsidRDefault="00D02944" w:rsidP="00D02944">
                      <w:pPr>
                        <w:pStyle w:val="Contenutocornice"/>
                        <w:rPr>
                          <w:rFonts w:ascii="Agency FB" w:hAnsi="Agency FB"/>
                          <w:sz w:val="40"/>
                        </w:rPr>
                      </w:pPr>
                    </w:p>
                    <w:p w14:paraId="0866F489" w14:textId="77777777" w:rsidR="00D02944" w:rsidRDefault="00D02944" w:rsidP="00D02944">
                      <w:pPr>
                        <w:pStyle w:val="Contenutocornice"/>
                        <w:jc w:val="center"/>
                        <w:rPr>
                          <w:rFonts w:ascii="Agency FB" w:hAnsi="Agency FB"/>
                          <w:sz w:val="40"/>
                        </w:rPr>
                      </w:pPr>
                    </w:p>
                    <w:p w14:paraId="70BFE23D" w14:textId="77777777" w:rsidR="00D02944" w:rsidRDefault="00D02944" w:rsidP="00D02944">
                      <w:pPr>
                        <w:pStyle w:val="Contenutocornice"/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</w:p>
    <w:p w14:paraId="3DA7BB45" w14:textId="77777777" w:rsidR="00D02944" w:rsidRDefault="00D02944" w:rsidP="00D02944">
      <w:pPr>
        <w:rPr>
          <w:rFonts w:ascii="Agency FB" w:hAnsi="Agency FB"/>
          <w:sz w:val="24"/>
          <w:szCs w:val="24"/>
        </w:rPr>
      </w:pPr>
    </w:p>
    <w:p w14:paraId="66C80B4C" w14:textId="77777777" w:rsidR="00D02944" w:rsidRDefault="00D02944" w:rsidP="00D02944">
      <w:pPr>
        <w:rPr>
          <w:rFonts w:ascii="Agency FB" w:hAnsi="Agency FB"/>
          <w:sz w:val="24"/>
          <w:szCs w:val="24"/>
        </w:rPr>
      </w:pPr>
    </w:p>
    <w:p w14:paraId="23665C85" w14:textId="77777777" w:rsidR="00D02944" w:rsidRDefault="00D02944" w:rsidP="00D02944">
      <w:pPr>
        <w:rPr>
          <w:rFonts w:ascii="Agency FB" w:hAnsi="Agency FB"/>
          <w:sz w:val="24"/>
          <w:szCs w:val="24"/>
        </w:rPr>
      </w:pPr>
    </w:p>
    <w:p w14:paraId="28F82219" w14:textId="77777777" w:rsidR="00D02944" w:rsidRDefault="00D02944" w:rsidP="00D02944">
      <w:pPr>
        <w:rPr>
          <w:rFonts w:ascii="Agency FB" w:hAnsi="Agency FB"/>
          <w:sz w:val="24"/>
          <w:szCs w:val="24"/>
        </w:rPr>
      </w:pPr>
    </w:p>
    <w:p w14:paraId="5240F35F" w14:textId="77777777" w:rsidR="00D02944" w:rsidRDefault="00D02944" w:rsidP="00D02944">
      <w:pPr>
        <w:rPr>
          <w:rFonts w:ascii="Agency FB" w:hAnsi="Agency FB"/>
          <w:sz w:val="24"/>
          <w:szCs w:val="24"/>
        </w:rPr>
      </w:pPr>
    </w:p>
    <w:p w14:paraId="20C558A2" w14:textId="77777777" w:rsidR="00D02944" w:rsidRDefault="00D02944" w:rsidP="00D02944">
      <w:pPr>
        <w:rPr>
          <w:rFonts w:ascii="Agency FB" w:hAnsi="Agency FB"/>
          <w:sz w:val="24"/>
          <w:szCs w:val="24"/>
        </w:rPr>
      </w:pPr>
    </w:p>
    <w:p w14:paraId="4DE5FF84" w14:textId="77777777" w:rsidR="00D02944" w:rsidRDefault="00D02944" w:rsidP="00D02944">
      <w:pPr>
        <w:rPr>
          <w:rFonts w:ascii="Agency FB" w:hAnsi="Agency FB"/>
          <w:sz w:val="24"/>
          <w:szCs w:val="24"/>
        </w:rPr>
      </w:pPr>
    </w:p>
    <w:p w14:paraId="0B883B6E" w14:textId="77777777" w:rsidR="00D02944" w:rsidRDefault="00D02944" w:rsidP="00D02944">
      <w:pPr>
        <w:rPr>
          <w:rFonts w:ascii="Agency FB" w:hAnsi="Agency FB"/>
          <w:sz w:val="24"/>
          <w:szCs w:val="24"/>
        </w:rPr>
      </w:pPr>
    </w:p>
    <w:p w14:paraId="045CA196" w14:textId="77777777" w:rsidR="00D02944" w:rsidRDefault="00D02944" w:rsidP="00D02944">
      <w:pPr>
        <w:rPr>
          <w:rFonts w:ascii="Agency FB" w:hAnsi="Agency FB"/>
          <w:sz w:val="24"/>
          <w:szCs w:val="24"/>
        </w:rPr>
      </w:pPr>
    </w:p>
    <w:p w14:paraId="70AFBAED" w14:textId="77777777" w:rsidR="00D02944" w:rsidRDefault="00D02944" w:rsidP="00D02944">
      <w:pPr>
        <w:rPr>
          <w:rFonts w:ascii="Agency FB" w:hAnsi="Agency FB"/>
          <w:sz w:val="24"/>
          <w:szCs w:val="24"/>
        </w:rPr>
      </w:pPr>
    </w:p>
    <w:p w14:paraId="20A30239" w14:textId="77777777" w:rsidR="00D02944" w:rsidRDefault="00D02944" w:rsidP="00D02944">
      <w:pPr>
        <w:rPr>
          <w:rFonts w:ascii="Agency FB" w:hAnsi="Agency FB"/>
          <w:sz w:val="24"/>
          <w:szCs w:val="24"/>
        </w:rPr>
      </w:pPr>
    </w:p>
    <w:p w14:paraId="2898FC61" w14:textId="77777777" w:rsidR="00D02944" w:rsidRDefault="00D02944" w:rsidP="00D02944">
      <w:pPr>
        <w:rPr>
          <w:rFonts w:ascii="Agency FB" w:hAnsi="Agency FB"/>
          <w:sz w:val="24"/>
          <w:szCs w:val="24"/>
        </w:rPr>
      </w:pPr>
    </w:p>
    <w:p w14:paraId="1016ED82" w14:textId="77777777" w:rsidR="00D02944" w:rsidRDefault="00D02944" w:rsidP="00D02944">
      <w:pPr>
        <w:rPr>
          <w:rFonts w:ascii="Agency FB" w:hAnsi="Agency FB"/>
          <w:sz w:val="24"/>
          <w:szCs w:val="24"/>
        </w:rPr>
      </w:pPr>
    </w:p>
    <w:p w14:paraId="1E7D57E0" w14:textId="017CF7F0" w:rsidR="00D02944" w:rsidRPr="00410CD8" w:rsidRDefault="00D02944" w:rsidP="00D02944">
      <w:pPr>
        <w:rPr>
          <w:rFonts w:ascii="Agency FB" w:hAnsi="Agency FB"/>
          <w:sz w:val="24"/>
          <w:szCs w:val="24"/>
        </w:rPr>
      </w:pPr>
    </w:p>
    <w:tbl>
      <w:tblPr>
        <w:tblStyle w:val="Grigliatabella"/>
        <w:tblW w:w="14906" w:type="dxa"/>
        <w:tblCellMar>
          <w:left w:w="107" w:type="dxa"/>
        </w:tblCellMar>
        <w:tblLook w:val="04A0" w:firstRow="1" w:lastRow="0" w:firstColumn="1" w:lastColumn="0" w:noHBand="0" w:noVBand="1"/>
      </w:tblPr>
      <w:tblGrid>
        <w:gridCol w:w="1937"/>
        <w:gridCol w:w="2239"/>
        <w:gridCol w:w="3586"/>
        <w:gridCol w:w="3572"/>
        <w:gridCol w:w="3572"/>
      </w:tblGrid>
      <w:tr w:rsidR="00D02944" w:rsidRPr="009E313A" w14:paraId="70852652" w14:textId="77777777" w:rsidTr="008A3323">
        <w:trPr>
          <w:trHeight w:val="397"/>
        </w:trPr>
        <w:tc>
          <w:tcPr>
            <w:tcW w:w="1937" w:type="dxa"/>
            <w:tcBorders>
              <w:top w:val="double" w:sz="4" w:space="0" w:color="000000"/>
              <w:left w:val="double" w:sz="4" w:space="0" w:color="000000"/>
              <w:bottom w:val="single" w:sz="6" w:space="0" w:color="000000"/>
              <w:right w:val="single" w:sz="6" w:space="0" w:color="000000"/>
            </w:tcBorders>
          </w:tcPr>
          <w:p w14:paraId="49A0F2BB" w14:textId="77777777" w:rsidR="00D02944" w:rsidRPr="009E313A" w:rsidRDefault="00D02944" w:rsidP="008A3323">
            <w:pPr>
              <w:pageBreakBefore/>
              <w:spacing w:before="120" w:line="276" w:lineRule="auto"/>
              <w:ind w:left="360"/>
              <w:jc w:val="center"/>
              <w:rPr>
                <w:rFonts w:asciiTheme="majorHAnsi" w:hAnsiTheme="majorHAnsi" w:cstheme="majorHAnsi"/>
                <w:b/>
                <w:bCs/>
                <w:iCs/>
              </w:rPr>
            </w:pPr>
            <w:r w:rsidRPr="009E313A">
              <w:rPr>
                <w:rFonts w:asciiTheme="majorHAnsi" w:hAnsiTheme="majorHAnsi" w:cstheme="majorHAnsi"/>
                <w:b/>
                <w:bCs/>
                <w:iCs/>
              </w:rPr>
              <w:lastRenderedPageBreak/>
              <w:t>NUCLEO</w:t>
            </w:r>
          </w:p>
        </w:tc>
        <w:tc>
          <w:tcPr>
            <w:tcW w:w="2239" w:type="dxa"/>
            <w:tcBorders>
              <w:top w:val="double" w:sz="4" w:space="0" w:color="000000"/>
              <w:left w:val="doub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E8CDF47" w14:textId="56345957" w:rsidR="00D02944" w:rsidRPr="009E313A" w:rsidRDefault="00D02944" w:rsidP="008A3323">
            <w:pPr>
              <w:pageBreakBefore/>
              <w:spacing w:before="120" w:line="276" w:lineRule="auto"/>
              <w:ind w:left="360"/>
              <w:jc w:val="center"/>
              <w:rPr>
                <w:rFonts w:asciiTheme="majorHAnsi" w:hAnsiTheme="majorHAnsi" w:cstheme="majorHAnsi"/>
                <w:b/>
                <w:bCs/>
                <w:iCs/>
              </w:rPr>
            </w:pPr>
            <w:r w:rsidRPr="009E313A">
              <w:rPr>
                <w:rFonts w:asciiTheme="majorHAnsi" w:hAnsiTheme="majorHAnsi" w:cstheme="majorHAnsi"/>
                <w:b/>
                <w:bCs/>
                <w:iCs/>
              </w:rPr>
              <w:t xml:space="preserve">DIMENSIONI </w:t>
            </w:r>
            <w:r w:rsidR="00765E26" w:rsidRPr="009E313A">
              <w:rPr>
                <w:rFonts w:asciiTheme="majorHAnsi" w:hAnsiTheme="majorHAnsi" w:cstheme="majorHAnsi"/>
                <w:b/>
                <w:bCs/>
                <w:iCs/>
              </w:rPr>
              <w:t xml:space="preserve">FONDAMENTALI </w:t>
            </w:r>
            <w:r w:rsidRPr="009E313A">
              <w:rPr>
                <w:rFonts w:asciiTheme="majorHAnsi" w:hAnsiTheme="majorHAnsi" w:cstheme="majorHAnsi"/>
                <w:b/>
                <w:bCs/>
                <w:iCs/>
              </w:rPr>
              <w:t>DI COMPETENZA</w:t>
            </w:r>
          </w:p>
        </w:tc>
        <w:tc>
          <w:tcPr>
            <w:tcW w:w="3586" w:type="dxa"/>
            <w:tcBorders>
              <w:top w:val="doub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D5E7D7C" w14:textId="77777777" w:rsidR="00D02944" w:rsidRPr="009E313A" w:rsidRDefault="00D02944" w:rsidP="008A3323">
            <w:pPr>
              <w:spacing w:before="120" w:line="276" w:lineRule="auto"/>
              <w:ind w:left="360"/>
              <w:jc w:val="center"/>
              <w:rPr>
                <w:rFonts w:asciiTheme="majorHAnsi" w:hAnsiTheme="majorHAnsi" w:cstheme="majorHAnsi"/>
                <w:b/>
                <w:bCs/>
                <w:iCs/>
              </w:rPr>
            </w:pPr>
            <w:r w:rsidRPr="009E313A">
              <w:rPr>
                <w:rFonts w:asciiTheme="majorHAnsi" w:hAnsiTheme="majorHAnsi" w:cstheme="majorHAnsi"/>
                <w:b/>
                <w:bCs/>
                <w:iCs/>
              </w:rPr>
              <w:t>ABILITÀ</w:t>
            </w:r>
          </w:p>
        </w:tc>
        <w:tc>
          <w:tcPr>
            <w:tcW w:w="3572" w:type="dxa"/>
            <w:tcBorders>
              <w:top w:val="double" w:sz="4" w:space="0" w:color="000000"/>
              <w:left w:val="single" w:sz="6" w:space="0" w:color="000000"/>
              <w:bottom w:val="single" w:sz="6" w:space="0" w:color="000000"/>
              <w:right w:val="double" w:sz="4" w:space="0" w:color="000000"/>
            </w:tcBorders>
            <w:shd w:val="clear" w:color="auto" w:fill="auto"/>
            <w:vAlign w:val="center"/>
          </w:tcPr>
          <w:p w14:paraId="6D00DDF4" w14:textId="77777777" w:rsidR="00D02944" w:rsidRPr="009E313A" w:rsidRDefault="00D02944" w:rsidP="008A3323">
            <w:pPr>
              <w:ind w:left="360" w:right="317"/>
              <w:jc w:val="center"/>
              <w:rPr>
                <w:rFonts w:asciiTheme="majorHAnsi" w:hAnsiTheme="majorHAnsi" w:cstheme="majorHAnsi"/>
                <w:b/>
                <w:bCs/>
                <w:iCs/>
              </w:rPr>
            </w:pPr>
            <w:r w:rsidRPr="009E313A">
              <w:rPr>
                <w:rFonts w:asciiTheme="majorHAnsi" w:hAnsiTheme="majorHAnsi" w:cstheme="majorHAnsi"/>
                <w:b/>
                <w:bCs/>
                <w:iCs/>
              </w:rPr>
              <w:t>CONOSCENZE</w:t>
            </w:r>
          </w:p>
        </w:tc>
        <w:tc>
          <w:tcPr>
            <w:tcW w:w="3572" w:type="dxa"/>
            <w:tcBorders>
              <w:top w:val="double" w:sz="4" w:space="0" w:color="000000"/>
              <w:left w:val="single" w:sz="6" w:space="0" w:color="000000"/>
              <w:bottom w:val="single" w:sz="6" w:space="0" w:color="000000"/>
              <w:right w:val="double" w:sz="4" w:space="0" w:color="000000"/>
            </w:tcBorders>
            <w:vAlign w:val="center"/>
          </w:tcPr>
          <w:p w14:paraId="554FC6A9" w14:textId="77777777" w:rsidR="00D02944" w:rsidRPr="009E313A" w:rsidRDefault="00D02944" w:rsidP="008A3323">
            <w:pPr>
              <w:ind w:left="360" w:right="317"/>
              <w:jc w:val="center"/>
              <w:rPr>
                <w:rFonts w:asciiTheme="majorHAnsi" w:hAnsiTheme="majorHAnsi" w:cstheme="majorHAnsi"/>
                <w:b/>
                <w:bCs/>
                <w:iCs/>
              </w:rPr>
            </w:pPr>
            <w:r w:rsidRPr="009E313A">
              <w:rPr>
                <w:rFonts w:asciiTheme="majorHAnsi" w:hAnsiTheme="majorHAnsi" w:cstheme="majorHAnsi"/>
                <w:b/>
                <w:bCs/>
                <w:iCs/>
              </w:rPr>
              <w:t>CONTENUTI</w:t>
            </w:r>
          </w:p>
        </w:tc>
      </w:tr>
      <w:tr w:rsidR="006A78E7" w:rsidRPr="009E313A" w14:paraId="7C8AC511" w14:textId="77777777" w:rsidTr="004E21EE">
        <w:trPr>
          <w:trHeight w:val="397"/>
        </w:trPr>
        <w:tc>
          <w:tcPr>
            <w:tcW w:w="1937" w:type="dxa"/>
            <w:tcBorders>
              <w:top w:val="single" w:sz="6" w:space="0" w:color="000000"/>
              <w:left w:val="double" w:sz="4" w:space="0" w:color="000000"/>
              <w:bottom w:val="single" w:sz="6" w:space="0" w:color="000000"/>
              <w:right w:val="single" w:sz="6" w:space="0" w:color="000000"/>
            </w:tcBorders>
          </w:tcPr>
          <w:p w14:paraId="528EE61B" w14:textId="77777777" w:rsidR="006A78E7" w:rsidRPr="009E313A" w:rsidRDefault="006A78E7" w:rsidP="006A78E7">
            <w:pPr>
              <w:rPr>
                <w:rFonts w:asciiTheme="majorHAnsi" w:hAnsiTheme="majorHAnsi" w:cstheme="majorHAnsi"/>
              </w:rPr>
            </w:pPr>
            <w:r w:rsidRPr="009E313A">
              <w:rPr>
                <w:rFonts w:asciiTheme="majorHAnsi" w:hAnsiTheme="majorHAnsi" w:cstheme="majorHAnsi"/>
              </w:rPr>
              <w:t>Esplorare e descrivere oggetti e materiali.</w:t>
            </w:r>
          </w:p>
          <w:p w14:paraId="31EB72F4" w14:textId="32406417" w:rsidR="006A78E7" w:rsidRPr="009E313A" w:rsidRDefault="006A78E7" w:rsidP="006A78E7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2239" w:type="dxa"/>
            <w:tcBorders>
              <w:top w:val="single" w:sz="6" w:space="0" w:color="000000"/>
              <w:left w:val="doub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1FE0513" w14:textId="51534410" w:rsidR="006A78E7" w:rsidRPr="009E313A" w:rsidRDefault="006A78E7" w:rsidP="006A78E7">
            <w:pPr>
              <w:rPr>
                <w:rFonts w:asciiTheme="majorHAnsi" w:hAnsiTheme="majorHAnsi" w:cstheme="majorHAnsi"/>
                <w:color w:val="FF0000"/>
              </w:rPr>
            </w:pPr>
            <w:r w:rsidRPr="009E313A">
              <w:rPr>
                <w:rFonts w:asciiTheme="majorHAnsi" w:hAnsiTheme="majorHAnsi" w:cstheme="majorHAnsi"/>
                <w:iCs/>
              </w:rPr>
              <w:t>Indaga la realtà con un approccio razionale o metodo scientifico.</w:t>
            </w:r>
          </w:p>
        </w:tc>
        <w:tc>
          <w:tcPr>
            <w:tcW w:w="3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CDA44D" w14:textId="77777777" w:rsidR="006A78E7" w:rsidRPr="009E313A" w:rsidRDefault="006A78E7" w:rsidP="009708E9">
            <w:pPr>
              <w:pStyle w:val="Indicazioninormale"/>
              <w:spacing w:after="0"/>
              <w:ind w:firstLine="0"/>
              <w:jc w:val="left"/>
              <w:rPr>
                <w:rFonts w:asciiTheme="majorHAnsi" w:hAnsiTheme="majorHAnsi" w:cstheme="majorHAnsi"/>
                <w:sz w:val="22"/>
                <w:szCs w:val="22"/>
              </w:rPr>
            </w:pPr>
          </w:p>
          <w:p w14:paraId="4E24FC75" w14:textId="0C902D2E" w:rsidR="006A78E7" w:rsidRPr="009E313A" w:rsidRDefault="006A78E7" w:rsidP="009E313A">
            <w:pPr>
              <w:pStyle w:val="Indicazioninormale"/>
              <w:spacing w:after="0"/>
              <w:ind w:left="360" w:firstLine="0"/>
              <w:jc w:val="left"/>
              <w:rPr>
                <w:rFonts w:asciiTheme="majorHAnsi" w:hAnsiTheme="majorHAnsi" w:cstheme="majorHAnsi"/>
                <w:sz w:val="22"/>
                <w:szCs w:val="22"/>
              </w:rPr>
            </w:pPr>
            <w:r w:rsidRPr="009E313A">
              <w:rPr>
                <w:rFonts w:asciiTheme="majorHAnsi" w:hAnsiTheme="majorHAnsi" w:cstheme="majorHAnsi"/>
                <w:sz w:val="22"/>
                <w:szCs w:val="22"/>
              </w:rPr>
              <w:t xml:space="preserve">Individuare, attraverso l’interazione diretta, la struttura di oggetti, analizzarne qualità e proprietà, riconoscerne funzioni e modi d’uso. </w:t>
            </w:r>
          </w:p>
          <w:p w14:paraId="7BF5F036" w14:textId="77777777" w:rsidR="006A78E7" w:rsidRPr="009E313A" w:rsidRDefault="006A78E7" w:rsidP="009E313A">
            <w:pPr>
              <w:pStyle w:val="Indicazioninormale"/>
              <w:spacing w:after="0"/>
              <w:ind w:firstLine="0"/>
              <w:jc w:val="left"/>
              <w:rPr>
                <w:rFonts w:asciiTheme="majorHAnsi" w:hAnsiTheme="majorHAnsi" w:cstheme="majorHAnsi"/>
                <w:sz w:val="22"/>
                <w:szCs w:val="22"/>
              </w:rPr>
            </w:pPr>
          </w:p>
          <w:p w14:paraId="250D5469" w14:textId="77777777" w:rsidR="006A78E7" w:rsidRPr="009E313A" w:rsidRDefault="006A78E7" w:rsidP="009E313A">
            <w:pPr>
              <w:pStyle w:val="Indicazioninormale"/>
              <w:spacing w:after="0"/>
              <w:ind w:left="360" w:firstLine="0"/>
              <w:jc w:val="left"/>
              <w:rPr>
                <w:rFonts w:asciiTheme="majorHAnsi" w:hAnsiTheme="majorHAnsi" w:cstheme="majorHAnsi"/>
                <w:sz w:val="22"/>
                <w:szCs w:val="22"/>
              </w:rPr>
            </w:pPr>
            <w:r w:rsidRPr="009E313A">
              <w:rPr>
                <w:rFonts w:asciiTheme="majorHAnsi" w:hAnsiTheme="majorHAnsi" w:cstheme="majorHAnsi"/>
                <w:sz w:val="22"/>
                <w:szCs w:val="22"/>
              </w:rPr>
              <w:t>Seriare e classificare oggetti in base alle loro proprietà.</w:t>
            </w:r>
          </w:p>
          <w:p w14:paraId="0B6BFF50" w14:textId="77777777" w:rsidR="006A78E7" w:rsidRPr="009E313A" w:rsidRDefault="006A78E7" w:rsidP="009E313A">
            <w:pPr>
              <w:pStyle w:val="Indicazioninormale"/>
              <w:spacing w:after="0"/>
              <w:ind w:firstLine="0"/>
              <w:jc w:val="left"/>
              <w:rPr>
                <w:rFonts w:asciiTheme="majorHAnsi" w:hAnsiTheme="majorHAnsi" w:cstheme="majorHAnsi"/>
                <w:sz w:val="22"/>
                <w:szCs w:val="22"/>
              </w:rPr>
            </w:pPr>
          </w:p>
          <w:p w14:paraId="492E5842" w14:textId="193B105E" w:rsidR="006A78E7" w:rsidRPr="009E313A" w:rsidRDefault="006A78E7" w:rsidP="009E313A">
            <w:pPr>
              <w:pStyle w:val="Indicazioninormale"/>
              <w:spacing w:after="0"/>
              <w:ind w:left="360" w:firstLine="0"/>
              <w:jc w:val="left"/>
              <w:rPr>
                <w:rFonts w:asciiTheme="majorHAnsi" w:hAnsiTheme="majorHAnsi" w:cstheme="majorHAnsi"/>
                <w:sz w:val="22"/>
                <w:szCs w:val="22"/>
              </w:rPr>
            </w:pPr>
            <w:r w:rsidRPr="009E313A">
              <w:rPr>
                <w:rFonts w:asciiTheme="majorHAnsi" w:hAnsiTheme="majorHAnsi" w:cstheme="majorHAnsi"/>
                <w:sz w:val="22"/>
                <w:szCs w:val="22"/>
              </w:rPr>
              <w:t>Individuare strumenti e unità di misura appropriati alle situazioni problematiche</w:t>
            </w:r>
            <w:r w:rsidRPr="009E313A">
              <w:rPr>
                <w:rFonts w:asciiTheme="majorHAnsi" w:hAnsiTheme="majorHAnsi" w:cstheme="majorHAnsi"/>
                <w:sz w:val="22"/>
                <w:szCs w:val="22"/>
                <w:lang w:val="it-IT"/>
              </w:rPr>
              <w:t xml:space="preserve">. </w:t>
            </w:r>
          </w:p>
          <w:p w14:paraId="11FCBEA9" w14:textId="77777777" w:rsidR="006A78E7" w:rsidRPr="009E313A" w:rsidRDefault="006A78E7" w:rsidP="009E313A">
            <w:pPr>
              <w:pStyle w:val="Indicazioninormale"/>
              <w:spacing w:after="0"/>
              <w:ind w:firstLine="0"/>
              <w:jc w:val="left"/>
              <w:rPr>
                <w:rFonts w:asciiTheme="majorHAnsi" w:hAnsiTheme="majorHAnsi" w:cstheme="majorHAnsi"/>
                <w:sz w:val="22"/>
                <w:szCs w:val="22"/>
              </w:rPr>
            </w:pPr>
          </w:p>
          <w:p w14:paraId="2829B369" w14:textId="475B6701" w:rsidR="006A78E7" w:rsidRPr="009E313A" w:rsidRDefault="006A78E7" w:rsidP="009E313A">
            <w:pPr>
              <w:pStyle w:val="Indicazioninormale"/>
              <w:spacing w:after="0"/>
              <w:ind w:left="360" w:firstLine="0"/>
              <w:jc w:val="left"/>
              <w:rPr>
                <w:rFonts w:asciiTheme="majorHAnsi" w:hAnsiTheme="majorHAnsi" w:cstheme="majorHAnsi"/>
                <w:b/>
                <w:sz w:val="22"/>
                <w:szCs w:val="22"/>
              </w:rPr>
            </w:pPr>
            <w:r w:rsidRPr="009E313A">
              <w:rPr>
                <w:rFonts w:asciiTheme="majorHAnsi" w:hAnsiTheme="majorHAnsi" w:cstheme="majorHAnsi"/>
                <w:sz w:val="22"/>
                <w:szCs w:val="22"/>
              </w:rPr>
              <w:t>Descrivere semplici fenomeni della</w:t>
            </w:r>
            <w:r w:rsidR="00431516" w:rsidRPr="009E313A">
              <w:rPr>
                <w:rFonts w:asciiTheme="majorHAnsi" w:hAnsiTheme="majorHAnsi" w:cstheme="majorHAnsi"/>
                <w:sz w:val="22"/>
                <w:szCs w:val="22"/>
                <w:lang w:val="it-IT"/>
              </w:rPr>
              <w:t xml:space="preserve"> </w:t>
            </w:r>
            <w:r w:rsidRPr="009E313A">
              <w:rPr>
                <w:rFonts w:asciiTheme="majorHAnsi" w:hAnsiTheme="majorHAnsi" w:cstheme="majorHAnsi"/>
                <w:sz w:val="22"/>
                <w:szCs w:val="22"/>
              </w:rPr>
              <w:t>vita</w:t>
            </w:r>
            <w:r w:rsidRPr="009E313A">
              <w:rPr>
                <w:rFonts w:asciiTheme="majorHAnsi" w:hAnsiTheme="majorHAnsi" w:cstheme="majorHAnsi"/>
                <w:sz w:val="22"/>
                <w:szCs w:val="22"/>
                <w:lang w:val="it-IT"/>
              </w:rPr>
              <w:t>.</w:t>
            </w:r>
          </w:p>
        </w:tc>
        <w:tc>
          <w:tcPr>
            <w:tcW w:w="35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4" w:space="0" w:color="000000"/>
            </w:tcBorders>
            <w:shd w:val="clear" w:color="auto" w:fill="auto"/>
          </w:tcPr>
          <w:p w14:paraId="65BEE1F6" w14:textId="77777777" w:rsidR="00054008" w:rsidRPr="009E313A" w:rsidRDefault="00054008" w:rsidP="00054008">
            <w:pPr>
              <w:pStyle w:val="Paragrafoelenco"/>
              <w:snapToGrid w:val="0"/>
              <w:rPr>
                <w:rFonts w:asciiTheme="majorHAnsi" w:hAnsiTheme="majorHAnsi" w:cstheme="majorHAnsi"/>
              </w:rPr>
            </w:pPr>
          </w:p>
          <w:p w14:paraId="64099F1B" w14:textId="52366F8D" w:rsidR="00054008" w:rsidRPr="009E313A" w:rsidRDefault="00054008" w:rsidP="00765E26">
            <w:pPr>
              <w:snapToGrid w:val="0"/>
              <w:rPr>
                <w:rFonts w:asciiTheme="majorHAnsi" w:hAnsiTheme="majorHAnsi" w:cstheme="majorHAnsi"/>
              </w:rPr>
            </w:pPr>
            <w:r w:rsidRPr="009E313A">
              <w:rPr>
                <w:rFonts w:asciiTheme="majorHAnsi" w:hAnsiTheme="majorHAnsi" w:cstheme="majorHAnsi"/>
              </w:rPr>
              <w:t>La materia: caratteristiche, stati, proprietà e trasformazioni.</w:t>
            </w:r>
          </w:p>
          <w:p w14:paraId="0D62619F" w14:textId="77777777" w:rsidR="00054008" w:rsidRPr="009E313A" w:rsidRDefault="00054008" w:rsidP="00054008">
            <w:pPr>
              <w:pStyle w:val="Paragrafoelenco"/>
              <w:snapToGrid w:val="0"/>
              <w:rPr>
                <w:rFonts w:asciiTheme="majorHAnsi" w:hAnsiTheme="majorHAnsi" w:cstheme="majorHAnsi"/>
              </w:rPr>
            </w:pPr>
          </w:p>
          <w:p w14:paraId="3D19DD32" w14:textId="46740FD0" w:rsidR="006A78E7" w:rsidRPr="009E313A" w:rsidRDefault="00054008" w:rsidP="00765E26">
            <w:pPr>
              <w:snapToGrid w:val="0"/>
              <w:rPr>
                <w:rFonts w:asciiTheme="majorHAnsi" w:hAnsiTheme="majorHAnsi" w:cstheme="majorHAnsi"/>
              </w:rPr>
            </w:pPr>
            <w:r w:rsidRPr="009E313A">
              <w:rPr>
                <w:rFonts w:asciiTheme="majorHAnsi" w:hAnsiTheme="majorHAnsi" w:cstheme="majorHAnsi"/>
              </w:rPr>
              <w:t>Metodo sperimentale.</w:t>
            </w:r>
          </w:p>
          <w:p w14:paraId="24479D42" w14:textId="77777777" w:rsidR="00054008" w:rsidRPr="009E313A" w:rsidRDefault="00054008" w:rsidP="00054008">
            <w:pPr>
              <w:pStyle w:val="Paragrafoelenco"/>
              <w:rPr>
                <w:rFonts w:asciiTheme="majorHAnsi" w:hAnsiTheme="majorHAnsi" w:cstheme="majorHAnsi"/>
              </w:rPr>
            </w:pPr>
          </w:p>
          <w:p w14:paraId="7A6FD6BC" w14:textId="635E6C59" w:rsidR="00054008" w:rsidRPr="009E313A" w:rsidRDefault="00054008" w:rsidP="00765E26">
            <w:pPr>
              <w:snapToGrid w:val="0"/>
              <w:rPr>
                <w:rFonts w:asciiTheme="majorHAnsi" w:hAnsiTheme="majorHAnsi" w:cstheme="majorHAnsi"/>
              </w:rPr>
            </w:pPr>
            <w:r w:rsidRPr="009E313A">
              <w:rPr>
                <w:rFonts w:asciiTheme="majorHAnsi" w:hAnsiTheme="majorHAnsi" w:cstheme="majorHAnsi"/>
              </w:rPr>
              <w:t xml:space="preserve">Strumenti di misura (termometro, bilancia, </w:t>
            </w:r>
            <w:r w:rsidR="00391DFE" w:rsidRPr="009E313A">
              <w:rPr>
                <w:rFonts w:asciiTheme="majorHAnsi" w:hAnsiTheme="majorHAnsi" w:cstheme="majorHAnsi"/>
              </w:rPr>
              <w:t>metro…</w:t>
            </w:r>
            <w:r w:rsidRPr="009E313A">
              <w:rPr>
                <w:rFonts w:asciiTheme="majorHAnsi" w:hAnsiTheme="majorHAnsi" w:cstheme="majorHAnsi"/>
              </w:rPr>
              <w:t>).</w:t>
            </w:r>
          </w:p>
          <w:p w14:paraId="2F8DEDCC" w14:textId="77777777" w:rsidR="00054008" w:rsidRPr="009E313A" w:rsidRDefault="00054008" w:rsidP="00054008">
            <w:pPr>
              <w:pStyle w:val="Paragrafoelenco"/>
              <w:rPr>
                <w:rFonts w:asciiTheme="majorHAnsi" w:hAnsiTheme="majorHAnsi" w:cstheme="majorHAnsi"/>
              </w:rPr>
            </w:pPr>
          </w:p>
          <w:p w14:paraId="267AF0C4" w14:textId="68A1DE38" w:rsidR="00054008" w:rsidRPr="009E313A" w:rsidRDefault="00054008" w:rsidP="00765E26">
            <w:pPr>
              <w:suppressAutoHyphens/>
              <w:snapToGrid w:val="0"/>
              <w:rPr>
                <w:rFonts w:asciiTheme="majorHAnsi" w:hAnsiTheme="majorHAnsi" w:cstheme="majorHAnsi"/>
              </w:rPr>
            </w:pPr>
          </w:p>
          <w:p w14:paraId="0E206C82" w14:textId="1A4594F2" w:rsidR="00054008" w:rsidRPr="009E313A" w:rsidRDefault="00054008" w:rsidP="00054008">
            <w:pPr>
              <w:pStyle w:val="Paragrafoelenco"/>
              <w:snapToGrid w:val="0"/>
              <w:rPr>
                <w:rFonts w:asciiTheme="majorHAnsi" w:hAnsiTheme="majorHAnsi" w:cstheme="majorHAnsi"/>
              </w:rPr>
            </w:pPr>
          </w:p>
        </w:tc>
        <w:tc>
          <w:tcPr>
            <w:tcW w:w="35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4" w:space="0" w:color="000000"/>
            </w:tcBorders>
          </w:tcPr>
          <w:p w14:paraId="1CF79441" w14:textId="77777777" w:rsidR="00054008" w:rsidRPr="009E313A" w:rsidRDefault="00054008" w:rsidP="00054008">
            <w:pPr>
              <w:suppressAutoHyphens/>
              <w:snapToGrid w:val="0"/>
              <w:ind w:left="720"/>
              <w:rPr>
                <w:rFonts w:asciiTheme="majorHAnsi" w:hAnsiTheme="majorHAnsi" w:cstheme="majorHAnsi"/>
              </w:rPr>
            </w:pPr>
          </w:p>
          <w:p w14:paraId="6BBC88F4" w14:textId="27840F6A" w:rsidR="00054008" w:rsidRPr="009E313A" w:rsidRDefault="00054008" w:rsidP="00765E26">
            <w:pPr>
              <w:suppressAutoHyphens/>
              <w:snapToGrid w:val="0"/>
              <w:ind w:left="720"/>
              <w:rPr>
                <w:rFonts w:asciiTheme="majorHAnsi" w:hAnsiTheme="majorHAnsi" w:cstheme="majorHAnsi"/>
              </w:rPr>
            </w:pPr>
            <w:r w:rsidRPr="009E313A">
              <w:rPr>
                <w:rFonts w:asciiTheme="majorHAnsi" w:hAnsiTheme="majorHAnsi" w:cstheme="majorHAnsi"/>
              </w:rPr>
              <w:t xml:space="preserve">LA </w:t>
            </w:r>
            <w:r w:rsidR="00391DFE" w:rsidRPr="009E313A">
              <w:rPr>
                <w:rFonts w:asciiTheme="majorHAnsi" w:hAnsiTheme="majorHAnsi" w:cstheme="majorHAnsi"/>
              </w:rPr>
              <w:t>MATERIA: i</w:t>
            </w:r>
            <w:r w:rsidRPr="009E313A">
              <w:rPr>
                <w:rFonts w:asciiTheme="majorHAnsi" w:hAnsiTheme="majorHAnsi" w:cstheme="majorHAnsi"/>
              </w:rPr>
              <w:t xml:space="preserve"> suoi stati solidi, liquidi, gas; i materiali; il riciclo; le sue origini naturale e/o artificiale.</w:t>
            </w:r>
          </w:p>
          <w:p w14:paraId="13994634" w14:textId="77777777" w:rsidR="00054008" w:rsidRPr="009E313A" w:rsidRDefault="00054008" w:rsidP="00054008">
            <w:pPr>
              <w:suppressAutoHyphens/>
              <w:snapToGrid w:val="0"/>
              <w:ind w:left="720"/>
              <w:rPr>
                <w:rFonts w:asciiTheme="majorHAnsi" w:hAnsiTheme="majorHAnsi" w:cstheme="majorHAnsi"/>
              </w:rPr>
            </w:pPr>
          </w:p>
          <w:p w14:paraId="1084EE37" w14:textId="212B80C4" w:rsidR="004612DE" w:rsidRPr="009E313A" w:rsidRDefault="004612DE" w:rsidP="00765E26">
            <w:pPr>
              <w:suppressAutoHyphens/>
              <w:snapToGrid w:val="0"/>
              <w:ind w:left="720"/>
              <w:rPr>
                <w:rFonts w:asciiTheme="majorHAnsi" w:hAnsiTheme="majorHAnsi" w:cstheme="majorHAnsi"/>
              </w:rPr>
            </w:pPr>
            <w:r w:rsidRPr="009E313A">
              <w:rPr>
                <w:rFonts w:asciiTheme="majorHAnsi" w:hAnsiTheme="majorHAnsi" w:cstheme="majorHAnsi"/>
              </w:rPr>
              <w:t>Il metodo sperimentale</w:t>
            </w:r>
            <w:r w:rsidR="00054008" w:rsidRPr="009E313A">
              <w:rPr>
                <w:rFonts w:asciiTheme="majorHAnsi" w:hAnsiTheme="majorHAnsi" w:cstheme="majorHAnsi"/>
              </w:rPr>
              <w:t>.</w:t>
            </w:r>
          </w:p>
          <w:p w14:paraId="56B36608" w14:textId="77777777" w:rsidR="004612DE" w:rsidRPr="009E313A" w:rsidRDefault="004612DE" w:rsidP="004612DE">
            <w:pPr>
              <w:snapToGrid w:val="0"/>
              <w:rPr>
                <w:rFonts w:asciiTheme="majorHAnsi" w:hAnsiTheme="majorHAnsi" w:cstheme="majorHAnsi"/>
              </w:rPr>
            </w:pPr>
          </w:p>
          <w:p w14:paraId="4318FBDA" w14:textId="77777777" w:rsidR="00054008" w:rsidRPr="009E313A" w:rsidRDefault="00054008" w:rsidP="00765E26">
            <w:pPr>
              <w:suppressAutoHyphens/>
              <w:snapToGrid w:val="0"/>
              <w:ind w:left="720"/>
              <w:rPr>
                <w:rFonts w:asciiTheme="majorHAnsi" w:hAnsiTheme="majorHAnsi" w:cstheme="majorHAnsi"/>
              </w:rPr>
            </w:pPr>
            <w:r w:rsidRPr="009E313A">
              <w:rPr>
                <w:rFonts w:asciiTheme="majorHAnsi" w:hAnsiTheme="majorHAnsi" w:cstheme="majorHAnsi"/>
              </w:rPr>
              <w:t>Lo scienziato: le sue funzioni.</w:t>
            </w:r>
          </w:p>
          <w:p w14:paraId="3082C113" w14:textId="77777777" w:rsidR="00054008" w:rsidRPr="009E313A" w:rsidRDefault="00054008" w:rsidP="00054008">
            <w:pPr>
              <w:snapToGrid w:val="0"/>
              <w:rPr>
                <w:rFonts w:asciiTheme="majorHAnsi" w:hAnsiTheme="majorHAnsi" w:cstheme="majorHAnsi"/>
              </w:rPr>
            </w:pPr>
          </w:p>
          <w:p w14:paraId="2A937EB1" w14:textId="650D7FDC" w:rsidR="00054008" w:rsidRPr="009E313A" w:rsidRDefault="004612DE" w:rsidP="00765E26">
            <w:pPr>
              <w:suppressAutoHyphens/>
              <w:snapToGrid w:val="0"/>
              <w:ind w:left="720"/>
              <w:rPr>
                <w:rFonts w:asciiTheme="majorHAnsi" w:hAnsiTheme="majorHAnsi" w:cstheme="majorHAnsi"/>
              </w:rPr>
            </w:pPr>
            <w:r w:rsidRPr="009E313A">
              <w:rPr>
                <w:rFonts w:asciiTheme="majorHAnsi" w:hAnsiTheme="majorHAnsi" w:cstheme="majorHAnsi"/>
              </w:rPr>
              <w:t>Gli strumenti dello scienziato</w:t>
            </w:r>
            <w:r w:rsidR="00054008" w:rsidRPr="009E313A">
              <w:rPr>
                <w:rFonts w:asciiTheme="majorHAnsi" w:hAnsiTheme="majorHAnsi" w:cstheme="majorHAnsi"/>
              </w:rPr>
              <w:t>.</w:t>
            </w:r>
          </w:p>
          <w:p w14:paraId="51EF0FA9" w14:textId="77777777" w:rsidR="00054008" w:rsidRPr="009E313A" w:rsidRDefault="00054008" w:rsidP="00054008">
            <w:pPr>
              <w:suppressAutoHyphens/>
              <w:snapToGrid w:val="0"/>
              <w:rPr>
                <w:rFonts w:asciiTheme="majorHAnsi" w:hAnsiTheme="majorHAnsi" w:cstheme="majorHAnsi"/>
              </w:rPr>
            </w:pPr>
          </w:p>
          <w:p w14:paraId="212F31BA" w14:textId="4064906B" w:rsidR="00054008" w:rsidRPr="009E313A" w:rsidRDefault="00054008" w:rsidP="00765E26">
            <w:pPr>
              <w:suppressAutoHyphens/>
              <w:snapToGrid w:val="0"/>
              <w:ind w:left="720"/>
              <w:rPr>
                <w:rFonts w:asciiTheme="majorHAnsi" w:hAnsiTheme="majorHAnsi" w:cstheme="majorHAnsi"/>
              </w:rPr>
            </w:pPr>
          </w:p>
          <w:p w14:paraId="13C80C41" w14:textId="29E7F4A7" w:rsidR="006A78E7" w:rsidRPr="009E313A" w:rsidRDefault="006A78E7" w:rsidP="004612DE">
            <w:pPr>
              <w:pStyle w:val="Paragrafoelenco"/>
              <w:rPr>
                <w:rFonts w:asciiTheme="majorHAnsi" w:hAnsiTheme="majorHAnsi" w:cstheme="majorHAnsi"/>
              </w:rPr>
            </w:pPr>
          </w:p>
        </w:tc>
      </w:tr>
      <w:tr w:rsidR="004612DE" w:rsidRPr="009E313A" w14:paraId="0573171E" w14:textId="77777777" w:rsidTr="004D1A14">
        <w:trPr>
          <w:trHeight w:val="397"/>
        </w:trPr>
        <w:tc>
          <w:tcPr>
            <w:tcW w:w="1937" w:type="dxa"/>
            <w:tcBorders>
              <w:top w:val="single" w:sz="6" w:space="0" w:color="000000"/>
              <w:left w:val="double" w:sz="4" w:space="0" w:color="000000"/>
              <w:bottom w:val="single" w:sz="6" w:space="0" w:color="000000"/>
              <w:right w:val="single" w:sz="6" w:space="0" w:color="000000"/>
            </w:tcBorders>
          </w:tcPr>
          <w:p w14:paraId="2B837C0F" w14:textId="77777777" w:rsidR="004612DE" w:rsidRPr="009E313A" w:rsidRDefault="004612DE" w:rsidP="004612DE">
            <w:pPr>
              <w:rPr>
                <w:rFonts w:asciiTheme="majorHAnsi" w:hAnsiTheme="majorHAnsi" w:cstheme="majorHAnsi"/>
              </w:rPr>
            </w:pPr>
            <w:r w:rsidRPr="009E313A">
              <w:rPr>
                <w:rFonts w:asciiTheme="majorHAnsi" w:hAnsiTheme="majorHAnsi" w:cstheme="majorHAnsi"/>
              </w:rPr>
              <w:t>Osservare e sperimentare sul campo.</w:t>
            </w:r>
          </w:p>
          <w:p w14:paraId="72B72ADD" w14:textId="1E16F7F8" w:rsidR="004612DE" w:rsidRPr="009E313A" w:rsidRDefault="004612DE" w:rsidP="004612DE">
            <w:pPr>
              <w:pStyle w:val="Default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2239" w:type="dxa"/>
            <w:tcBorders>
              <w:top w:val="single" w:sz="6" w:space="0" w:color="000000"/>
              <w:left w:val="doub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D16CA48" w14:textId="77777777" w:rsidR="004612DE" w:rsidRPr="009E313A" w:rsidRDefault="004612DE" w:rsidP="004612DE">
            <w:pPr>
              <w:rPr>
                <w:rFonts w:asciiTheme="majorHAnsi" w:hAnsiTheme="majorHAnsi" w:cstheme="majorHAnsi"/>
                <w:bCs/>
                <w:iCs/>
              </w:rPr>
            </w:pPr>
            <w:r w:rsidRPr="009E313A">
              <w:rPr>
                <w:rFonts w:asciiTheme="majorHAnsi" w:hAnsiTheme="majorHAnsi" w:cstheme="majorHAnsi"/>
                <w:bCs/>
                <w:iCs/>
              </w:rPr>
              <w:t>Individua relazioni tra eventi, ipotesi, idee.</w:t>
            </w:r>
          </w:p>
          <w:p w14:paraId="77F44CB4" w14:textId="72339A4A" w:rsidR="004612DE" w:rsidRPr="009E313A" w:rsidRDefault="004612DE" w:rsidP="004612DE">
            <w:pPr>
              <w:pStyle w:val="Default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3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2504DE" w14:textId="77777777" w:rsidR="004612DE" w:rsidRPr="009E313A" w:rsidRDefault="004612DE" w:rsidP="009E313A">
            <w:pPr>
              <w:pStyle w:val="Indicazioninormale"/>
              <w:spacing w:after="0"/>
              <w:ind w:left="360" w:firstLine="0"/>
              <w:jc w:val="left"/>
              <w:rPr>
                <w:rFonts w:asciiTheme="majorHAnsi" w:hAnsiTheme="majorHAnsi" w:cstheme="majorHAnsi"/>
                <w:sz w:val="22"/>
                <w:szCs w:val="22"/>
                <w:lang w:val="it-IT"/>
              </w:rPr>
            </w:pPr>
            <w:r w:rsidRPr="009E313A">
              <w:rPr>
                <w:rFonts w:asciiTheme="majorHAnsi" w:hAnsiTheme="majorHAnsi" w:cstheme="majorHAnsi"/>
                <w:sz w:val="22"/>
                <w:szCs w:val="22"/>
              </w:rPr>
              <w:t>Osservare i momenti significativi nella vita di piante e animali</w:t>
            </w:r>
            <w:r w:rsidRPr="009E313A">
              <w:rPr>
                <w:rFonts w:asciiTheme="majorHAnsi" w:hAnsiTheme="majorHAnsi" w:cstheme="majorHAnsi"/>
                <w:sz w:val="22"/>
                <w:szCs w:val="22"/>
                <w:lang w:val="it-IT"/>
              </w:rPr>
              <w:t>.</w:t>
            </w:r>
          </w:p>
          <w:p w14:paraId="20388AFF" w14:textId="77777777" w:rsidR="004612DE" w:rsidRPr="009E313A" w:rsidRDefault="004612DE" w:rsidP="009E313A">
            <w:pPr>
              <w:pStyle w:val="Indicazioninormale"/>
              <w:spacing w:after="0"/>
              <w:ind w:left="360" w:firstLine="0"/>
              <w:jc w:val="left"/>
              <w:rPr>
                <w:rFonts w:asciiTheme="majorHAnsi" w:hAnsiTheme="majorHAnsi" w:cstheme="majorHAnsi"/>
                <w:sz w:val="22"/>
                <w:szCs w:val="22"/>
              </w:rPr>
            </w:pPr>
            <w:r w:rsidRPr="009E313A">
              <w:rPr>
                <w:rFonts w:asciiTheme="majorHAnsi" w:hAnsiTheme="majorHAnsi" w:cstheme="majorHAnsi"/>
                <w:sz w:val="22"/>
                <w:szCs w:val="22"/>
              </w:rPr>
              <w:t xml:space="preserve">Individuare somiglianze e differenze nei percorsi di sviluppo di organismi animali e vegetali. </w:t>
            </w:r>
          </w:p>
          <w:p w14:paraId="34392404" w14:textId="77777777" w:rsidR="004612DE" w:rsidRPr="009E313A" w:rsidRDefault="004612DE" w:rsidP="009E313A">
            <w:pPr>
              <w:pStyle w:val="Indicazioninormale"/>
              <w:spacing w:after="0"/>
              <w:ind w:firstLine="0"/>
              <w:jc w:val="left"/>
              <w:rPr>
                <w:rFonts w:asciiTheme="majorHAnsi" w:hAnsiTheme="majorHAnsi" w:cstheme="majorHAnsi"/>
                <w:sz w:val="22"/>
                <w:szCs w:val="22"/>
              </w:rPr>
            </w:pPr>
          </w:p>
          <w:p w14:paraId="0F277CF5" w14:textId="77777777" w:rsidR="004612DE" w:rsidRPr="009E313A" w:rsidRDefault="004612DE" w:rsidP="009E313A">
            <w:pPr>
              <w:pStyle w:val="Indicazioninormale"/>
              <w:spacing w:after="0"/>
              <w:ind w:left="360" w:firstLine="0"/>
              <w:jc w:val="left"/>
              <w:rPr>
                <w:rFonts w:asciiTheme="majorHAnsi" w:hAnsiTheme="majorHAnsi" w:cstheme="majorHAnsi"/>
                <w:sz w:val="22"/>
                <w:szCs w:val="22"/>
              </w:rPr>
            </w:pPr>
            <w:r w:rsidRPr="009E313A">
              <w:rPr>
                <w:rFonts w:asciiTheme="majorHAnsi" w:hAnsiTheme="majorHAnsi" w:cstheme="majorHAnsi"/>
                <w:sz w:val="22"/>
                <w:szCs w:val="22"/>
              </w:rPr>
              <w:t>Osservare</w:t>
            </w:r>
            <w:r w:rsidRPr="009E313A">
              <w:rPr>
                <w:rFonts w:asciiTheme="majorHAnsi" w:hAnsiTheme="majorHAnsi" w:cstheme="majorHAnsi"/>
                <w:sz w:val="22"/>
                <w:szCs w:val="22"/>
                <w:lang w:val="it-IT"/>
              </w:rPr>
              <w:t xml:space="preserve"> </w:t>
            </w:r>
            <w:r w:rsidRPr="009E313A">
              <w:rPr>
                <w:rFonts w:asciiTheme="majorHAnsi" w:hAnsiTheme="majorHAnsi" w:cstheme="majorHAnsi"/>
                <w:sz w:val="22"/>
                <w:szCs w:val="22"/>
              </w:rPr>
              <w:t>le caratteristiche dei terreni e delle acque.</w:t>
            </w:r>
          </w:p>
          <w:p w14:paraId="78F16BC3" w14:textId="77777777" w:rsidR="004612DE" w:rsidRPr="009E313A" w:rsidRDefault="004612DE" w:rsidP="009E313A">
            <w:pPr>
              <w:pStyle w:val="Indicazioninormale"/>
              <w:spacing w:after="0"/>
              <w:ind w:firstLine="0"/>
              <w:rPr>
                <w:rFonts w:asciiTheme="majorHAnsi" w:hAnsiTheme="majorHAnsi" w:cstheme="majorHAnsi"/>
                <w:sz w:val="22"/>
                <w:szCs w:val="22"/>
              </w:rPr>
            </w:pPr>
          </w:p>
          <w:p w14:paraId="43533C29" w14:textId="6B045F03" w:rsidR="004612DE" w:rsidRPr="009E313A" w:rsidRDefault="004612DE" w:rsidP="009E313A">
            <w:pPr>
              <w:pStyle w:val="Indicazioninormale"/>
              <w:spacing w:after="0"/>
              <w:ind w:left="360" w:firstLine="0"/>
              <w:jc w:val="left"/>
              <w:rPr>
                <w:rFonts w:asciiTheme="majorHAnsi" w:hAnsiTheme="majorHAnsi" w:cstheme="majorHAnsi"/>
                <w:sz w:val="22"/>
                <w:szCs w:val="22"/>
                <w:lang w:val="it-IT"/>
              </w:rPr>
            </w:pPr>
            <w:r w:rsidRPr="009E313A">
              <w:rPr>
                <w:rFonts w:asciiTheme="majorHAnsi" w:hAnsiTheme="majorHAnsi" w:cstheme="majorHAnsi"/>
                <w:sz w:val="22"/>
                <w:szCs w:val="22"/>
              </w:rPr>
              <w:t>Osservare e interpretare le trasformazioni ambientali naturali (ad opera del sole, di agenti atmosferici, dell’acqua, ecc.) e quelle ad opera dell’uomo</w:t>
            </w:r>
            <w:r w:rsidRPr="009E313A">
              <w:rPr>
                <w:rFonts w:asciiTheme="majorHAnsi" w:hAnsiTheme="majorHAnsi" w:cstheme="majorHAnsi"/>
                <w:sz w:val="22"/>
                <w:szCs w:val="22"/>
                <w:lang w:val="it-IT"/>
              </w:rPr>
              <w:t>.</w:t>
            </w:r>
          </w:p>
          <w:p w14:paraId="03F25A5A" w14:textId="281E5696" w:rsidR="004612DE" w:rsidRPr="009E313A" w:rsidRDefault="004612DE" w:rsidP="009E313A">
            <w:pPr>
              <w:pStyle w:val="Indicazioninormale"/>
              <w:spacing w:after="0"/>
              <w:ind w:left="360" w:firstLine="0"/>
              <w:jc w:val="left"/>
              <w:rPr>
                <w:rFonts w:asciiTheme="majorHAnsi" w:hAnsiTheme="majorHAnsi" w:cstheme="majorHAnsi"/>
                <w:sz w:val="22"/>
                <w:szCs w:val="22"/>
              </w:rPr>
            </w:pPr>
            <w:r w:rsidRPr="009E313A">
              <w:rPr>
                <w:rFonts w:asciiTheme="majorHAnsi" w:hAnsiTheme="majorHAnsi" w:cstheme="majorHAnsi"/>
                <w:sz w:val="22"/>
                <w:szCs w:val="22"/>
                <w:lang w:val="it-IT"/>
              </w:rPr>
              <w:t xml:space="preserve">Riconoscere e comprendere </w:t>
            </w:r>
            <w:r w:rsidRPr="009E313A">
              <w:rPr>
                <w:rFonts w:asciiTheme="majorHAnsi" w:hAnsiTheme="majorHAnsi" w:cstheme="majorHAnsi"/>
                <w:sz w:val="22"/>
                <w:szCs w:val="22"/>
              </w:rPr>
              <w:t xml:space="preserve">la </w:t>
            </w:r>
            <w:r w:rsidRPr="009E313A">
              <w:rPr>
                <w:rFonts w:asciiTheme="majorHAnsi" w:hAnsiTheme="majorHAnsi" w:cstheme="majorHAnsi"/>
                <w:sz w:val="22"/>
                <w:szCs w:val="22"/>
              </w:rPr>
              <w:lastRenderedPageBreak/>
              <w:t>variabilità dei fenomeni atmosferici.</w:t>
            </w:r>
          </w:p>
        </w:tc>
        <w:tc>
          <w:tcPr>
            <w:tcW w:w="35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4" w:space="0" w:color="000000"/>
            </w:tcBorders>
            <w:shd w:val="clear" w:color="auto" w:fill="auto"/>
          </w:tcPr>
          <w:p w14:paraId="3F5850A8" w14:textId="77777777" w:rsidR="004612DE" w:rsidRPr="009E313A" w:rsidRDefault="004612DE" w:rsidP="004612DE">
            <w:pPr>
              <w:pStyle w:val="Paragrafoelenco"/>
              <w:snapToGrid w:val="0"/>
              <w:ind w:left="99"/>
              <w:rPr>
                <w:rFonts w:asciiTheme="majorHAnsi" w:hAnsiTheme="majorHAnsi" w:cstheme="majorHAnsi"/>
              </w:rPr>
            </w:pPr>
          </w:p>
          <w:p w14:paraId="76CE6717" w14:textId="009D23AC" w:rsidR="00B26AB3" w:rsidRPr="009E313A" w:rsidRDefault="00391DFE" w:rsidP="00B26AB3">
            <w:pPr>
              <w:rPr>
                <w:rFonts w:asciiTheme="majorHAnsi" w:hAnsiTheme="majorHAnsi" w:cstheme="majorHAnsi"/>
              </w:rPr>
            </w:pPr>
            <w:r w:rsidRPr="009E313A">
              <w:rPr>
                <w:rFonts w:asciiTheme="majorHAnsi" w:hAnsiTheme="majorHAnsi" w:cstheme="majorHAnsi"/>
              </w:rPr>
              <w:t>M</w:t>
            </w:r>
            <w:r w:rsidR="004612DE" w:rsidRPr="009E313A">
              <w:rPr>
                <w:rFonts w:asciiTheme="majorHAnsi" w:hAnsiTheme="majorHAnsi" w:cstheme="majorHAnsi"/>
              </w:rPr>
              <w:t>ondo animale e vegetale</w:t>
            </w:r>
            <w:r w:rsidR="00B26AB3" w:rsidRPr="009E313A">
              <w:rPr>
                <w:rFonts w:asciiTheme="majorHAnsi" w:hAnsiTheme="majorHAnsi" w:cstheme="majorHAnsi"/>
              </w:rPr>
              <w:t>.</w:t>
            </w:r>
          </w:p>
          <w:p w14:paraId="03581493" w14:textId="1AAF3CD3" w:rsidR="004612DE" w:rsidRPr="009E313A" w:rsidRDefault="004612DE" w:rsidP="00765E26">
            <w:pPr>
              <w:rPr>
                <w:rFonts w:asciiTheme="majorHAnsi" w:hAnsiTheme="majorHAnsi" w:cstheme="majorHAnsi"/>
              </w:rPr>
            </w:pPr>
            <w:r w:rsidRPr="009E313A">
              <w:rPr>
                <w:rFonts w:asciiTheme="majorHAnsi" w:hAnsiTheme="majorHAnsi" w:cstheme="majorHAnsi"/>
              </w:rPr>
              <w:t>Le trasformazioni ambientali (naturali ed</w:t>
            </w:r>
            <w:r w:rsidR="00765E26" w:rsidRPr="009E313A">
              <w:rPr>
                <w:rFonts w:asciiTheme="majorHAnsi" w:hAnsiTheme="majorHAnsi" w:cstheme="majorHAnsi"/>
              </w:rPr>
              <w:t xml:space="preserve"> </w:t>
            </w:r>
            <w:r w:rsidRPr="009E313A">
              <w:rPr>
                <w:rFonts w:asciiTheme="majorHAnsi" w:hAnsiTheme="majorHAnsi" w:cstheme="majorHAnsi"/>
              </w:rPr>
              <w:t>antropiche)</w:t>
            </w:r>
          </w:p>
          <w:p w14:paraId="12F44628" w14:textId="03FFF5B7" w:rsidR="004612DE" w:rsidRPr="009E313A" w:rsidRDefault="004612DE" w:rsidP="00765E26">
            <w:pPr>
              <w:snapToGrid w:val="0"/>
              <w:rPr>
                <w:rFonts w:asciiTheme="majorHAnsi" w:hAnsiTheme="majorHAnsi" w:cstheme="majorHAnsi"/>
              </w:rPr>
            </w:pPr>
            <w:r w:rsidRPr="009E313A">
              <w:rPr>
                <w:rFonts w:asciiTheme="majorHAnsi" w:hAnsiTheme="majorHAnsi" w:cstheme="majorHAnsi"/>
              </w:rPr>
              <w:t xml:space="preserve">Interazione fra </w:t>
            </w:r>
            <w:r w:rsidR="00431516" w:rsidRPr="009E313A">
              <w:rPr>
                <w:rFonts w:asciiTheme="majorHAnsi" w:hAnsiTheme="majorHAnsi" w:cstheme="majorHAnsi"/>
              </w:rPr>
              <w:t>organismi viventi</w:t>
            </w:r>
            <w:r w:rsidRPr="009E313A">
              <w:rPr>
                <w:rFonts w:asciiTheme="majorHAnsi" w:hAnsiTheme="majorHAnsi" w:cstheme="majorHAnsi"/>
              </w:rPr>
              <w:t xml:space="preserve"> e i</w:t>
            </w:r>
            <w:r w:rsidR="00B26AB3" w:rsidRPr="009E313A">
              <w:rPr>
                <w:rFonts w:asciiTheme="majorHAnsi" w:hAnsiTheme="majorHAnsi" w:cstheme="majorHAnsi"/>
              </w:rPr>
              <w:t>l</w:t>
            </w:r>
            <w:r w:rsidRPr="009E313A">
              <w:rPr>
                <w:rFonts w:asciiTheme="majorHAnsi" w:hAnsiTheme="majorHAnsi" w:cstheme="majorHAnsi"/>
              </w:rPr>
              <w:t xml:space="preserve"> loro ambiente</w:t>
            </w:r>
            <w:r w:rsidR="00B26AB3" w:rsidRPr="009E313A">
              <w:rPr>
                <w:rFonts w:asciiTheme="majorHAnsi" w:hAnsiTheme="majorHAnsi" w:cstheme="majorHAnsi"/>
              </w:rPr>
              <w:t>.</w:t>
            </w:r>
          </w:p>
        </w:tc>
        <w:tc>
          <w:tcPr>
            <w:tcW w:w="35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4" w:space="0" w:color="000000"/>
            </w:tcBorders>
          </w:tcPr>
          <w:p w14:paraId="7F59001C" w14:textId="77777777" w:rsidR="004612DE" w:rsidRPr="009E313A" w:rsidRDefault="004612DE" w:rsidP="004612DE">
            <w:pPr>
              <w:snapToGrid w:val="0"/>
              <w:rPr>
                <w:rFonts w:asciiTheme="majorHAnsi" w:hAnsiTheme="majorHAnsi" w:cstheme="majorHAnsi"/>
              </w:rPr>
            </w:pPr>
          </w:p>
          <w:p w14:paraId="2F7F206F" w14:textId="45ECC45C" w:rsidR="004612DE" w:rsidRPr="009E313A" w:rsidRDefault="004612DE" w:rsidP="009708E9">
            <w:pPr>
              <w:pStyle w:val="Paragrafoelenco"/>
              <w:suppressAutoHyphens/>
              <w:snapToGrid w:val="0"/>
              <w:rPr>
                <w:rFonts w:asciiTheme="majorHAnsi" w:hAnsiTheme="majorHAnsi" w:cstheme="majorHAnsi"/>
              </w:rPr>
            </w:pPr>
            <w:r w:rsidRPr="009E313A">
              <w:rPr>
                <w:rFonts w:asciiTheme="majorHAnsi" w:hAnsiTheme="majorHAnsi" w:cstheme="majorHAnsi"/>
              </w:rPr>
              <w:t xml:space="preserve">LE </w:t>
            </w:r>
            <w:r w:rsidR="00391DFE" w:rsidRPr="009E313A">
              <w:rPr>
                <w:rFonts w:asciiTheme="majorHAnsi" w:hAnsiTheme="majorHAnsi" w:cstheme="majorHAnsi"/>
              </w:rPr>
              <w:t>PIANTE: nei</w:t>
            </w:r>
            <w:r w:rsidRPr="009E313A">
              <w:rPr>
                <w:rFonts w:asciiTheme="majorHAnsi" w:hAnsiTheme="majorHAnsi" w:cstheme="majorHAnsi"/>
              </w:rPr>
              <w:t xml:space="preserve"> diversi ambienti </w:t>
            </w:r>
          </w:p>
          <w:p w14:paraId="3B0C0FA7" w14:textId="738D67FB" w:rsidR="004612DE" w:rsidRPr="009E313A" w:rsidRDefault="004612DE" w:rsidP="00431516">
            <w:pPr>
              <w:pStyle w:val="Paragrafoelenco"/>
              <w:suppressAutoHyphens/>
              <w:snapToGrid w:val="0"/>
              <w:rPr>
                <w:rFonts w:asciiTheme="majorHAnsi" w:hAnsiTheme="majorHAnsi" w:cstheme="majorHAnsi"/>
              </w:rPr>
            </w:pPr>
            <w:r w:rsidRPr="009E313A">
              <w:rPr>
                <w:rFonts w:asciiTheme="majorHAnsi" w:hAnsiTheme="majorHAnsi" w:cstheme="majorHAnsi"/>
              </w:rPr>
              <w:t>Le principali caratteristiche delle piante: la nutrizione; la riproduzione; la traspirazione e l'adattamento ambientale</w:t>
            </w:r>
            <w:r w:rsidR="00B26AB3" w:rsidRPr="009E313A">
              <w:rPr>
                <w:rFonts w:asciiTheme="majorHAnsi" w:hAnsiTheme="majorHAnsi" w:cstheme="majorHAnsi"/>
              </w:rPr>
              <w:t>.</w:t>
            </w:r>
          </w:p>
          <w:p w14:paraId="58C13E87" w14:textId="77777777" w:rsidR="004612DE" w:rsidRPr="009E313A" w:rsidRDefault="004612DE" w:rsidP="004612DE">
            <w:pPr>
              <w:snapToGrid w:val="0"/>
              <w:rPr>
                <w:rFonts w:asciiTheme="majorHAnsi" w:hAnsiTheme="majorHAnsi" w:cstheme="majorHAnsi"/>
              </w:rPr>
            </w:pPr>
          </w:p>
          <w:p w14:paraId="0888981D" w14:textId="756176F7" w:rsidR="004612DE" w:rsidRPr="009E313A" w:rsidRDefault="004612DE" w:rsidP="00431516">
            <w:pPr>
              <w:pStyle w:val="Paragrafoelenco"/>
              <w:suppressAutoHyphens/>
              <w:snapToGrid w:val="0"/>
              <w:rPr>
                <w:rFonts w:asciiTheme="majorHAnsi" w:hAnsiTheme="majorHAnsi" w:cstheme="majorHAnsi"/>
              </w:rPr>
            </w:pPr>
            <w:r w:rsidRPr="009E313A">
              <w:rPr>
                <w:rFonts w:asciiTheme="majorHAnsi" w:hAnsiTheme="majorHAnsi" w:cstheme="majorHAnsi"/>
              </w:rPr>
              <w:t>GLI ANIMALI e il loro ambiente</w:t>
            </w:r>
          </w:p>
          <w:p w14:paraId="7B40468E" w14:textId="77777777" w:rsidR="004612DE" w:rsidRPr="009E313A" w:rsidRDefault="004612DE" w:rsidP="004612DE">
            <w:pPr>
              <w:snapToGrid w:val="0"/>
              <w:rPr>
                <w:rFonts w:asciiTheme="majorHAnsi" w:hAnsiTheme="majorHAnsi" w:cstheme="majorHAnsi"/>
              </w:rPr>
            </w:pPr>
          </w:p>
          <w:p w14:paraId="00173A84" w14:textId="3EEE24FF" w:rsidR="004612DE" w:rsidRPr="009E313A" w:rsidRDefault="004612DE" w:rsidP="009708E9">
            <w:pPr>
              <w:pStyle w:val="Paragrafoelenco"/>
              <w:suppressAutoHyphens/>
              <w:snapToGrid w:val="0"/>
              <w:rPr>
                <w:rFonts w:asciiTheme="majorHAnsi" w:hAnsiTheme="majorHAnsi" w:cstheme="majorHAnsi"/>
              </w:rPr>
            </w:pPr>
            <w:r w:rsidRPr="009E313A">
              <w:rPr>
                <w:rFonts w:asciiTheme="majorHAnsi" w:hAnsiTheme="majorHAnsi" w:cstheme="majorHAnsi"/>
              </w:rPr>
              <w:t xml:space="preserve">Le caratteristiche degli animali vertebrati e invertebrati: il movimento, il </w:t>
            </w:r>
            <w:r w:rsidRPr="009E313A">
              <w:rPr>
                <w:rFonts w:asciiTheme="majorHAnsi" w:hAnsiTheme="majorHAnsi" w:cstheme="majorHAnsi"/>
              </w:rPr>
              <w:lastRenderedPageBreak/>
              <w:t>nutrimento, la riproduzione e la respirazione</w:t>
            </w:r>
          </w:p>
          <w:p w14:paraId="19239761" w14:textId="5F0DE13E" w:rsidR="004612DE" w:rsidRPr="009E313A" w:rsidRDefault="004612DE" w:rsidP="00431516">
            <w:pPr>
              <w:pStyle w:val="Paragrafoelenco"/>
              <w:rPr>
                <w:rFonts w:asciiTheme="majorHAnsi" w:hAnsiTheme="majorHAnsi" w:cstheme="majorHAnsi"/>
                <w:bCs/>
                <w:color w:val="00000A"/>
              </w:rPr>
            </w:pPr>
            <w:r w:rsidRPr="009E313A">
              <w:rPr>
                <w:rFonts w:asciiTheme="majorHAnsi" w:hAnsiTheme="majorHAnsi" w:cstheme="majorHAnsi"/>
              </w:rPr>
              <w:t>L'ecosistema e le catene alimentari</w:t>
            </w:r>
          </w:p>
        </w:tc>
      </w:tr>
      <w:tr w:rsidR="004612DE" w:rsidRPr="009E313A" w14:paraId="22B5DB44" w14:textId="77777777" w:rsidTr="008A3323">
        <w:trPr>
          <w:trHeight w:val="397"/>
        </w:trPr>
        <w:tc>
          <w:tcPr>
            <w:tcW w:w="1937" w:type="dxa"/>
            <w:tcBorders>
              <w:top w:val="single" w:sz="6" w:space="0" w:color="000000"/>
              <w:left w:val="double" w:sz="4" w:space="0" w:color="000000"/>
              <w:bottom w:val="single" w:sz="6" w:space="0" w:color="000000"/>
              <w:right w:val="single" w:sz="6" w:space="0" w:color="000000"/>
            </w:tcBorders>
          </w:tcPr>
          <w:p w14:paraId="61B930DA" w14:textId="77777777" w:rsidR="004612DE" w:rsidRPr="009E313A" w:rsidRDefault="004612DE" w:rsidP="004612DE">
            <w:pPr>
              <w:rPr>
                <w:rFonts w:asciiTheme="majorHAnsi" w:hAnsiTheme="majorHAnsi" w:cstheme="majorHAnsi"/>
              </w:rPr>
            </w:pPr>
            <w:r w:rsidRPr="009E313A">
              <w:rPr>
                <w:rFonts w:asciiTheme="majorHAnsi" w:hAnsiTheme="majorHAnsi" w:cstheme="majorHAnsi"/>
              </w:rPr>
              <w:lastRenderedPageBreak/>
              <w:t>L’uomo i viventi e l’ambiente.</w:t>
            </w:r>
          </w:p>
          <w:p w14:paraId="2B4A9A30" w14:textId="30D05F46" w:rsidR="004612DE" w:rsidRPr="009E313A" w:rsidRDefault="004612DE" w:rsidP="004612DE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2239" w:type="dxa"/>
            <w:tcBorders>
              <w:top w:val="single" w:sz="6" w:space="0" w:color="000000"/>
              <w:left w:val="doub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8E3A52E" w14:textId="77777777" w:rsidR="004612DE" w:rsidRPr="009E313A" w:rsidRDefault="004612DE" w:rsidP="004612DE">
            <w:pPr>
              <w:pStyle w:val="Indicazioninormale"/>
              <w:spacing w:after="120"/>
              <w:ind w:left="34" w:firstLine="0"/>
              <w:jc w:val="left"/>
              <w:rPr>
                <w:rFonts w:asciiTheme="majorHAnsi" w:hAnsiTheme="majorHAnsi" w:cstheme="majorHAnsi"/>
                <w:sz w:val="22"/>
                <w:szCs w:val="22"/>
              </w:rPr>
            </w:pPr>
            <w:r w:rsidRPr="009E313A">
              <w:rPr>
                <w:rFonts w:asciiTheme="majorHAnsi" w:hAnsiTheme="majorHAnsi" w:cstheme="majorHAnsi"/>
                <w:sz w:val="22"/>
                <w:szCs w:val="22"/>
              </w:rPr>
              <w:t>Riconosce le principali caratteristiche e i modi di vivere di organismi animali e vegetali.</w:t>
            </w:r>
          </w:p>
          <w:p w14:paraId="6809F76E" w14:textId="44E3BF38" w:rsidR="004612DE" w:rsidRPr="009E313A" w:rsidRDefault="004612DE" w:rsidP="004612DE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35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81837B2" w14:textId="77777777" w:rsidR="004612DE" w:rsidRPr="009E313A" w:rsidRDefault="004612DE" w:rsidP="009E313A">
            <w:pPr>
              <w:widowControl w:val="0"/>
              <w:ind w:left="360"/>
              <w:rPr>
                <w:rFonts w:asciiTheme="majorHAnsi" w:eastAsia="Times New Roman" w:hAnsiTheme="majorHAnsi" w:cstheme="majorHAnsi"/>
                <w:bCs/>
                <w:lang w:val="x-none" w:eastAsia="it-IT"/>
              </w:rPr>
            </w:pPr>
            <w:r w:rsidRPr="009E313A">
              <w:rPr>
                <w:rFonts w:asciiTheme="majorHAnsi" w:eastAsia="Times New Roman" w:hAnsiTheme="majorHAnsi" w:cstheme="majorHAnsi"/>
                <w:bCs/>
                <w:lang w:val="x-none" w:eastAsia="it-IT"/>
              </w:rPr>
              <w:t xml:space="preserve">Riconoscere e descrivere le caratteristiche del proprio ambiente. </w:t>
            </w:r>
          </w:p>
          <w:p w14:paraId="541D9895" w14:textId="77777777" w:rsidR="004612DE" w:rsidRPr="009E313A" w:rsidRDefault="004612DE" w:rsidP="009E313A">
            <w:pPr>
              <w:widowControl w:val="0"/>
              <w:contextualSpacing/>
              <w:rPr>
                <w:rFonts w:asciiTheme="majorHAnsi" w:eastAsia="Times New Roman" w:hAnsiTheme="majorHAnsi" w:cstheme="majorHAnsi"/>
                <w:bCs/>
                <w:lang w:val="x-none" w:eastAsia="it-IT"/>
              </w:rPr>
            </w:pPr>
          </w:p>
          <w:p w14:paraId="0E735BC8" w14:textId="0C4F8898" w:rsidR="004612DE" w:rsidRPr="009E313A" w:rsidRDefault="004612DE" w:rsidP="009E313A">
            <w:pPr>
              <w:widowControl w:val="0"/>
              <w:ind w:left="360"/>
              <w:rPr>
                <w:rFonts w:asciiTheme="majorHAnsi" w:eastAsia="Times New Roman" w:hAnsiTheme="majorHAnsi" w:cstheme="majorHAnsi"/>
                <w:bCs/>
                <w:lang w:val="x-none" w:eastAsia="it-IT"/>
              </w:rPr>
            </w:pPr>
            <w:r w:rsidRPr="009E313A">
              <w:rPr>
                <w:rFonts w:asciiTheme="majorHAnsi" w:eastAsia="Times New Roman" w:hAnsiTheme="majorHAnsi" w:cstheme="majorHAnsi"/>
                <w:bCs/>
                <w:lang w:val="x-none" w:eastAsia="it-IT"/>
              </w:rPr>
              <w:t>Osservare e prestare attenzione al funzionamento del proprio corpo per riconoscerlo come organismo complesso.</w:t>
            </w:r>
          </w:p>
          <w:p w14:paraId="7A94BE5A" w14:textId="77777777" w:rsidR="004612DE" w:rsidRPr="009E313A" w:rsidRDefault="004612DE" w:rsidP="009E313A">
            <w:pPr>
              <w:widowControl w:val="0"/>
              <w:contextualSpacing/>
              <w:rPr>
                <w:rFonts w:asciiTheme="majorHAnsi" w:eastAsia="Times New Roman" w:hAnsiTheme="majorHAnsi" w:cstheme="majorHAnsi"/>
                <w:bCs/>
                <w:lang w:val="x-none" w:eastAsia="it-IT"/>
              </w:rPr>
            </w:pPr>
          </w:p>
          <w:p w14:paraId="4083362C" w14:textId="37577377" w:rsidR="004612DE" w:rsidRPr="009E313A" w:rsidRDefault="004612DE" w:rsidP="009E313A">
            <w:pPr>
              <w:pStyle w:val="Indicazioninormale"/>
              <w:spacing w:after="0"/>
              <w:ind w:left="360" w:firstLine="0"/>
              <w:jc w:val="left"/>
              <w:rPr>
                <w:rFonts w:asciiTheme="majorHAnsi" w:hAnsiTheme="majorHAnsi" w:cstheme="majorHAnsi"/>
                <w:sz w:val="22"/>
                <w:szCs w:val="22"/>
              </w:rPr>
            </w:pPr>
            <w:r w:rsidRPr="009E313A">
              <w:rPr>
                <w:rFonts w:asciiTheme="majorHAnsi" w:eastAsiaTheme="minorHAnsi" w:hAnsiTheme="majorHAnsi" w:cstheme="majorHAnsi"/>
                <w:bCs w:val="0"/>
                <w:sz w:val="22"/>
                <w:szCs w:val="22"/>
                <w:lang w:val="it-IT" w:eastAsia="en-US"/>
              </w:rPr>
              <w:t>Riconoscere in altri organismi viventi, in relazione con i loro ambienti, bisogni analoghi ai propri.</w:t>
            </w:r>
          </w:p>
        </w:tc>
        <w:tc>
          <w:tcPr>
            <w:tcW w:w="35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4" w:space="0" w:color="000000"/>
            </w:tcBorders>
            <w:shd w:val="clear" w:color="auto" w:fill="auto"/>
          </w:tcPr>
          <w:p w14:paraId="7D7D3100" w14:textId="77777777" w:rsidR="004612DE" w:rsidRPr="009E313A" w:rsidRDefault="004612DE" w:rsidP="00431516">
            <w:pPr>
              <w:pStyle w:val="Paragrafoelenco"/>
              <w:tabs>
                <w:tab w:val="left" w:pos="0"/>
              </w:tabs>
              <w:ind w:right="317"/>
              <w:rPr>
                <w:rFonts w:asciiTheme="majorHAnsi" w:hAnsiTheme="majorHAnsi" w:cstheme="majorHAnsi"/>
              </w:rPr>
            </w:pPr>
            <w:r w:rsidRPr="009E313A">
              <w:rPr>
                <w:rFonts w:asciiTheme="majorHAnsi" w:hAnsiTheme="majorHAnsi" w:cstheme="majorHAnsi"/>
              </w:rPr>
              <w:t>Le funzioni di un organismo vivente.</w:t>
            </w:r>
          </w:p>
          <w:p w14:paraId="22B53109" w14:textId="46CDC5EF" w:rsidR="004612DE" w:rsidRPr="009E313A" w:rsidRDefault="004612DE" w:rsidP="00431516">
            <w:pPr>
              <w:pStyle w:val="Paragrafoelenco"/>
              <w:tabs>
                <w:tab w:val="left" w:pos="0"/>
              </w:tabs>
              <w:ind w:right="317"/>
              <w:rPr>
                <w:rFonts w:asciiTheme="majorHAnsi" w:hAnsiTheme="majorHAnsi" w:cstheme="majorHAnsi"/>
              </w:rPr>
            </w:pPr>
            <w:r w:rsidRPr="009E313A">
              <w:rPr>
                <w:rFonts w:asciiTheme="majorHAnsi" w:hAnsiTheme="majorHAnsi" w:cstheme="majorHAnsi"/>
              </w:rPr>
              <w:t>Relazione tra ambiente e organismi viventi.</w:t>
            </w:r>
          </w:p>
        </w:tc>
        <w:tc>
          <w:tcPr>
            <w:tcW w:w="35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4" w:space="0" w:color="000000"/>
            </w:tcBorders>
          </w:tcPr>
          <w:p w14:paraId="2C1C55BE" w14:textId="77777777" w:rsidR="004612DE" w:rsidRPr="009E313A" w:rsidRDefault="000412F5" w:rsidP="000412F5">
            <w:pPr>
              <w:ind w:right="317"/>
              <w:rPr>
                <w:rFonts w:asciiTheme="majorHAnsi" w:hAnsiTheme="majorHAnsi" w:cstheme="majorHAnsi"/>
              </w:rPr>
            </w:pPr>
            <w:r w:rsidRPr="009E313A">
              <w:rPr>
                <w:rFonts w:asciiTheme="majorHAnsi" w:hAnsiTheme="majorHAnsi" w:cstheme="majorHAnsi"/>
              </w:rPr>
              <w:t>Le piante</w:t>
            </w:r>
          </w:p>
          <w:p w14:paraId="6CE3244A" w14:textId="77777777" w:rsidR="000412F5" w:rsidRPr="009E313A" w:rsidRDefault="000412F5" w:rsidP="000412F5">
            <w:pPr>
              <w:ind w:right="317"/>
              <w:rPr>
                <w:rFonts w:asciiTheme="majorHAnsi" w:hAnsiTheme="majorHAnsi" w:cstheme="majorHAnsi"/>
              </w:rPr>
            </w:pPr>
            <w:r w:rsidRPr="009E313A">
              <w:rPr>
                <w:rFonts w:asciiTheme="majorHAnsi" w:hAnsiTheme="majorHAnsi" w:cstheme="majorHAnsi"/>
              </w:rPr>
              <w:t>Gli animali</w:t>
            </w:r>
          </w:p>
          <w:p w14:paraId="0467F1DA" w14:textId="0C112843" w:rsidR="000412F5" w:rsidRPr="009E313A" w:rsidRDefault="000412F5" w:rsidP="000412F5">
            <w:pPr>
              <w:ind w:right="317"/>
              <w:rPr>
                <w:rFonts w:asciiTheme="majorHAnsi" w:hAnsiTheme="majorHAnsi" w:cstheme="majorHAnsi"/>
              </w:rPr>
            </w:pPr>
            <w:r w:rsidRPr="009E313A">
              <w:rPr>
                <w:rFonts w:asciiTheme="majorHAnsi" w:hAnsiTheme="majorHAnsi" w:cstheme="majorHAnsi"/>
              </w:rPr>
              <w:t>L’ecosistema</w:t>
            </w:r>
          </w:p>
        </w:tc>
      </w:tr>
    </w:tbl>
    <w:p w14:paraId="7ED75C38" w14:textId="77777777" w:rsidR="00D02944" w:rsidRPr="009E313A" w:rsidRDefault="00D02944" w:rsidP="00D02944">
      <w:pPr>
        <w:spacing w:line="276" w:lineRule="auto"/>
        <w:rPr>
          <w:rFonts w:asciiTheme="majorHAnsi" w:hAnsiTheme="majorHAnsi" w:cstheme="majorHAnsi"/>
        </w:rPr>
      </w:pPr>
    </w:p>
    <w:p w14:paraId="26F9C336" w14:textId="77777777" w:rsidR="00D02944" w:rsidRPr="009E313A" w:rsidRDefault="00D02944" w:rsidP="00D02944">
      <w:pPr>
        <w:spacing w:line="276" w:lineRule="auto"/>
        <w:rPr>
          <w:rFonts w:asciiTheme="majorHAnsi" w:hAnsiTheme="majorHAnsi" w:cstheme="majorHAnsi"/>
          <w:b/>
          <w:color w:val="00000A"/>
        </w:rPr>
      </w:pPr>
      <w:r w:rsidRPr="009E313A">
        <w:rPr>
          <w:rFonts w:asciiTheme="majorHAnsi" w:hAnsiTheme="majorHAnsi" w:cstheme="majorHAnsi"/>
          <w:b/>
          <w:color w:val="00000A"/>
        </w:rPr>
        <w:t>METODOLOGIA:</w:t>
      </w:r>
    </w:p>
    <w:p w14:paraId="49680CC4" w14:textId="105ECD55" w:rsidR="00D02944" w:rsidRPr="009E313A" w:rsidRDefault="00D02944" w:rsidP="00D02944">
      <w:pPr>
        <w:tabs>
          <w:tab w:val="left" w:pos="8985"/>
        </w:tabs>
        <w:rPr>
          <w:rFonts w:asciiTheme="majorHAnsi" w:hAnsiTheme="majorHAnsi" w:cstheme="majorHAnsi"/>
        </w:rPr>
      </w:pPr>
    </w:p>
    <w:sectPr w:rsidR="00D02944" w:rsidRPr="009E313A" w:rsidSect="00D02944">
      <w:pgSz w:w="16838" w:h="11906" w:orient="landscape"/>
      <w:pgMar w:top="1134" w:right="1417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9307E85" w14:textId="77777777" w:rsidR="00301291" w:rsidRDefault="00301291" w:rsidP="00D02944">
      <w:pPr>
        <w:spacing w:after="0" w:line="240" w:lineRule="auto"/>
      </w:pPr>
      <w:r>
        <w:separator/>
      </w:r>
    </w:p>
  </w:endnote>
  <w:endnote w:type="continuationSeparator" w:id="0">
    <w:p w14:paraId="3C45695D" w14:textId="77777777" w:rsidR="00301291" w:rsidRDefault="00301291" w:rsidP="00D0294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altName w:val="Courier New"/>
    <w:charset w:val="00"/>
    <w:family w:val="auto"/>
    <w:pitch w:val="variable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gency FB">
    <w:altName w:val="Cambria"/>
    <w:panose1 w:val="020B0503020202020204"/>
    <w:charset w:val="00"/>
    <w:family w:val="swiss"/>
    <w:pitch w:val="variable"/>
    <w:sig w:usb0="00000003" w:usb1="00000000" w:usb2="00000000" w:usb3="00000000" w:csb0="00000001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FAEFC1F" w14:textId="77777777" w:rsidR="00301291" w:rsidRDefault="00301291" w:rsidP="00D02944">
      <w:pPr>
        <w:spacing w:after="0" w:line="240" w:lineRule="auto"/>
      </w:pPr>
      <w:r>
        <w:separator/>
      </w:r>
    </w:p>
  </w:footnote>
  <w:footnote w:type="continuationSeparator" w:id="0">
    <w:p w14:paraId="73A651B3" w14:textId="77777777" w:rsidR="00301291" w:rsidRDefault="00301291" w:rsidP="00D0294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2"/>
    <w:multiLevelType w:val="multi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/>
      </w:rPr>
    </w:lvl>
  </w:abstractNum>
  <w:abstractNum w:abstractNumId="1" w15:restartNumberingAfterBreak="0">
    <w:nsid w:val="00000003"/>
    <w:multiLevelType w:val="multilevel"/>
    <w:tmpl w:val="00000003"/>
    <w:name w:val="WW8Num3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Courier New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Courier New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Courier New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Courier New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Courier New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Courier New"/>
      </w:rPr>
    </w:lvl>
  </w:abstractNum>
  <w:abstractNum w:abstractNumId="2" w15:restartNumberingAfterBreak="0">
    <w:nsid w:val="02AD5CED"/>
    <w:multiLevelType w:val="hybridMultilevel"/>
    <w:tmpl w:val="4EE2885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38C2F87"/>
    <w:multiLevelType w:val="hybridMultilevel"/>
    <w:tmpl w:val="2CF654D0"/>
    <w:lvl w:ilvl="0" w:tplc="FFFFFFFF">
      <w:start w:val="3"/>
      <w:numFmt w:val="bullet"/>
      <w:lvlText w:val="-"/>
      <w:lvlJc w:val="left"/>
      <w:pPr>
        <w:ind w:left="720" w:hanging="360"/>
      </w:p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A92266B"/>
    <w:multiLevelType w:val="hybridMultilevel"/>
    <w:tmpl w:val="CAC22828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CDD3B8F"/>
    <w:multiLevelType w:val="hybridMultilevel"/>
    <w:tmpl w:val="264EC9B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5790253"/>
    <w:multiLevelType w:val="hybridMultilevel"/>
    <w:tmpl w:val="CD0E212E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8ED021C"/>
    <w:multiLevelType w:val="hybridMultilevel"/>
    <w:tmpl w:val="4D0C582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8976D6C"/>
    <w:multiLevelType w:val="hybridMultilevel"/>
    <w:tmpl w:val="3908664C"/>
    <w:lvl w:ilvl="0" w:tplc="AFF2750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9E448EC"/>
    <w:multiLevelType w:val="hybridMultilevel"/>
    <w:tmpl w:val="5C6C2798"/>
    <w:lvl w:ilvl="0" w:tplc="71A08A1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1EB3DBF"/>
    <w:multiLevelType w:val="hybridMultilevel"/>
    <w:tmpl w:val="2B584E08"/>
    <w:lvl w:ilvl="0" w:tplc="0410000F">
      <w:start w:val="1"/>
      <w:numFmt w:val="decimal"/>
      <w:lvlText w:val="%1."/>
      <w:lvlJc w:val="left"/>
      <w:pPr>
        <w:ind w:left="895" w:hanging="360"/>
      </w:pPr>
    </w:lvl>
    <w:lvl w:ilvl="1" w:tplc="04100019" w:tentative="1">
      <w:start w:val="1"/>
      <w:numFmt w:val="lowerLetter"/>
      <w:lvlText w:val="%2."/>
      <w:lvlJc w:val="left"/>
      <w:pPr>
        <w:ind w:left="1615" w:hanging="360"/>
      </w:pPr>
    </w:lvl>
    <w:lvl w:ilvl="2" w:tplc="0410001B" w:tentative="1">
      <w:start w:val="1"/>
      <w:numFmt w:val="lowerRoman"/>
      <w:lvlText w:val="%3."/>
      <w:lvlJc w:val="right"/>
      <w:pPr>
        <w:ind w:left="2335" w:hanging="180"/>
      </w:pPr>
    </w:lvl>
    <w:lvl w:ilvl="3" w:tplc="0410000F" w:tentative="1">
      <w:start w:val="1"/>
      <w:numFmt w:val="decimal"/>
      <w:lvlText w:val="%4."/>
      <w:lvlJc w:val="left"/>
      <w:pPr>
        <w:ind w:left="3055" w:hanging="360"/>
      </w:pPr>
    </w:lvl>
    <w:lvl w:ilvl="4" w:tplc="04100019" w:tentative="1">
      <w:start w:val="1"/>
      <w:numFmt w:val="lowerLetter"/>
      <w:lvlText w:val="%5."/>
      <w:lvlJc w:val="left"/>
      <w:pPr>
        <w:ind w:left="3775" w:hanging="360"/>
      </w:pPr>
    </w:lvl>
    <w:lvl w:ilvl="5" w:tplc="0410001B" w:tentative="1">
      <w:start w:val="1"/>
      <w:numFmt w:val="lowerRoman"/>
      <w:lvlText w:val="%6."/>
      <w:lvlJc w:val="right"/>
      <w:pPr>
        <w:ind w:left="4495" w:hanging="180"/>
      </w:pPr>
    </w:lvl>
    <w:lvl w:ilvl="6" w:tplc="0410000F" w:tentative="1">
      <w:start w:val="1"/>
      <w:numFmt w:val="decimal"/>
      <w:lvlText w:val="%7."/>
      <w:lvlJc w:val="left"/>
      <w:pPr>
        <w:ind w:left="5215" w:hanging="360"/>
      </w:pPr>
    </w:lvl>
    <w:lvl w:ilvl="7" w:tplc="04100019" w:tentative="1">
      <w:start w:val="1"/>
      <w:numFmt w:val="lowerLetter"/>
      <w:lvlText w:val="%8."/>
      <w:lvlJc w:val="left"/>
      <w:pPr>
        <w:ind w:left="5935" w:hanging="360"/>
      </w:pPr>
    </w:lvl>
    <w:lvl w:ilvl="8" w:tplc="0410001B" w:tentative="1">
      <w:start w:val="1"/>
      <w:numFmt w:val="lowerRoman"/>
      <w:lvlText w:val="%9."/>
      <w:lvlJc w:val="right"/>
      <w:pPr>
        <w:ind w:left="6655" w:hanging="180"/>
      </w:pPr>
    </w:lvl>
  </w:abstractNum>
  <w:abstractNum w:abstractNumId="11" w15:restartNumberingAfterBreak="0">
    <w:nsid w:val="34073618"/>
    <w:multiLevelType w:val="hybridMultilevel"/>
    <w:tmpl w:val="EE9A43CC"/>
    <w:lvl w:ilvl="0" w:tplc="0410000B">
      <w:start w:val="1"/>
      <w:numFmt w:val="bullet"/>
      <w:lvlText w:val=""/>
      <w:lvlJc w:val="left"/>
      <w:pPr>
        <w:ind w:left="753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7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9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1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3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5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7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9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13" w:hanging="360"/>
      </w:pPr>
      <w:rPr>
        <w:rFonts w:ascii="Wingdings" w:hAnsi="Wingdings" w:hint="default"/>
      </w:rPr>
    </w:lvl>
  </w:abstractNum>
  <w:abstractNum w:abstractNumId="12" w15:restartNumberingAfterBreak="0">
    <w:nsid w:val="371312B5"/>
    <w:multiLevelType w:val="hybridMultilevel"/>
    <w:tmpl w:val="EDB86E62"/>
    <w:lvl w:ilvl="0" w:tplc="0410000B">
      <w:start w:val="1"/>
      <w:numFmt w:val="bullet"/>
      <w:lvlText w:val=""/>
      <w:lvlJc w:val="left"/>
      <w:pPr>
        <w:ind w:left="753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7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9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1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3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5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7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9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13" w:hanging="360"/>
      </w:pPr>
      <w:rPr>
        <w:rFonts w:ascii="Wingdings" w:hAnsi="Wingdings" w:hint="default"/>
      </w:rPr>
    </w:lvl>
  </w:abstractNum>
  <w:abstractNum w:abstractNumId="13" w15:restartNumberingAfterBreak="0">
    <w:nsid w:val="3B5E3BE5"/>
    <w:multiLevelType w:val="hybridMultilevel"/>
    <w:tmpl w:val="0D70E5D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753040F"/>
    <w:multiLevelType w:val="hybridMultilevel"/>
    <w:tmpl w:val="AA4A6D54"/>
    <w:lvl w:ilvl="0" w:tplc="0410000B">
      <w:start w:val="1"/>
      <w:numFmt w:val="bullet"/>
      <w:lvlText w:val=""/>
      <w:lvlJc w:val="left"/>
      <w:pPr>
        <w:ind w:left="753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7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9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1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3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5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7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9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13" w:hanging="360"/>
      </w:pPr>
      <w:rPr>
        <w:rFonts w:ascii="Wingdings" w:hAnsi="Wingdings" w:hint="default"/>
      </w:rPr>
    </w:lvl>
  </w:abstractNum>
  <w:abstractNum w:abstractNumId="15" w15:restartNumberingAfterBreak="0">
    <w:nsid w:val="4FD31B96"/>
    <w:multiLevelType w:val="hybridMultilevel"/>
    <w:tmpl w:val="293688F2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0A85966"/>
    <w:multiLevelType w:val="hybridMultilevel"/>
    <w:tmpl w:val="B41E6E10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3964FEE"/>
    <w:multiLevelType w:val="hybridMultilevel"/>
    <w:tmpl w:val="6536403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A987E9A"/>
    <w:multiLevelType w:val="hybridMultilevel"/>
    <w:tmpl w:val="408CCD1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97577540">
    <w:abstractNumId w:val="2"/>
  </w:num>
  <w:num w:numId="2" w16cid:durableId="1657341499">
    <w:abstractNumId w:val="18"/>
  </w:num>
  <w:num w:numId="3" w16cid:durableId="551622276">
    <w:abstractNumId w:val="4"/>
  </w:num>
  <w:num w:numId="4" w16cid:durableId="1708066218">
    <w:abstractNumId w:val="5"/>
  </w:num>
  <w:num w:numId="5" w16cid:durableId="1370641950">
    <w:abstractNumId w:val="14"/>
  </w:num>
  <w:num w:numId="6" w16cid:durableId="58600271">
    <w:abstractNumId w:val="15"/>
  </w:num>
  <w:num w:numId="7" w16cid:durableId="1049378104">
    <w:abstractNumId w:val="12"/>
  </w:num>
  <w:num w:numId="8" w16cid:durableId="1419869777">
    <w:abstractNumId w:val="11"/>
  </w:num>
  <w:num w:numId="9" w16cid:durableId="1217202695">
    <w:abstractNumId w:val="7"/>
  </w:num>
  <w:num w:numId="10" w16cid:durableId="1035034381">
    <w:abstractNumId w:val="13"/>
  </w:num>
  <w:num w:numId="11" w16cid:durableId="907299272">
    <w:abstractNumId w:val="17"/>
  </w:num>
  <w:num w:numId="12" w16cid:durableId="1850683057">
    <w:abstractNumId w:val="10"/>
  </w:num>
  <w:num w:numId="13" w16cid:durableId="1608847856">
    <w:abstractNumId w:val="3"/>
  </w:num>
  <w:num w:numId="14" w16cid:durableId="2082435647">
    <w:abstractNumId w:val="16"/>
  </w:num>
  <w:num w:numId="15" w16cid:durableId="2031182736">
    <w:abstractNumId w:val="8"/>
  </w:num>
  <w:num w:numId="16" w16cid:durableId="1680620408">
    <w:abstractNumId w:val="9"/>
  </w:num>
  <w:num w:numId="17" w16cid:durableId="1377118169">
    <w:abstractNumId w:val="0"/>
  </w:num>
  <w:num w:numId="18" w16cid:durableId="633369140">
    <w:abstractNumId w:val="1"/>
  </w:num>
  <w:num w:numId="19" w16cid:durableId="74326365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2944"/>
    <w:rsid w:val="000412F5"/>
    <w:rsid w:val="00054008"/>
    <w:rsid w:val="000F2DB4"/>
    <w:rsid w:val="00114FE2"/>
    <w:rsid w:val="001419B5"/>
    <w:rsid w:val="002A6424"/>
    <w:rsid w:val="00301291"/>
    <w:rsid w:val="003277D4"/>
    <w:rsid w:val="00360935"/>
    <w:rsid w:val="003660CD"/>
    <w:rsid w:val="00386D5A"/>
    <w:rsid w:val="00391DFE"/>
    <w:rsid w:val="003A2397"/>
    <w:rsid w:val="00431516"/>
    <w:rsid w:val="004612DE"/>
    <w:rsid w:val="004E1B12"/>
    <w:rsid w:val="00524673"/>
    <w:rsid w:val="00657B33"/>
    <w:rsid w:val="006A78E7"/>
    <w:rsid w:val="00765E26"/>
    <w:rsid w:val="008572CC"/>
    <w:rsid w:val="008B3989"/>
    <w:rsid w:val="008E1637"/>
    <w:rsid w:val="009708E9"/>
    <w:rsid w:val="00983B4B"/>
    <w:rsid w:val="009E313A"/>
    <w:rsid w:val="00B26AB3"/>
    <w:rsid w:val="00B727BB"/>
    <w:rsid w:val="00BB7C5B"/>
    <w:rsid w:val="00C666BD"/>
    <w:rsid w:val="00D02944"/>
    <w:rsid w:val="00F027C6"/>
    <w:rsid w:val="00F83FF0"/>
    <w:rsid w:val="00F91E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8C1026"/>
  <w15:chartTrackingRefBased/>
  <w15:docId w15:val="{F374E8F3-0D3C-4E8D-8E8D-80F1A2208B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D02944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Contenutocornice">
    <w:name w:val="Contenuto cornice"/>
    <w:basedOn w:val="Normale"/>
    <w:qFormat/>
    <w:rsid w:val="00D02944"/>
  </w:style>
  <w:style w:type="table" w:styleId="Grigliatabella">
    <w:name w:val="Table Grid"/>
    <w:basedOn w:val="Tabellanormale"/>
    <w:uiPriority w:val="59"/>
    <w:rsid w:val="00D0294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D02944"/>
    <w:pPr>
      <w:ind w:left="720"/>
      <w:contextualSpacing/>
    </w:pPr>
  </w:style>
  <w:style w:type="paragraph" w:customStyle="1" w:styleId="Default">
    <w:name w:val="Default"/>
    <w:qFormat/>
    <w:rsid w:val="00D02944"/>
    <w:pPr>
      <w:spacing w:after="0" w:line="240" w:lineRule="auto"/>
    </w:pPr>
    <w:rPr>
      <w:rFonts w:ascii="Agency FB" w:eastAsia="Calibri" w:hAnsi="Agency FB" w:cs="Agency FB"/>
      <w:color w:val="000000"/>
      <w:sz w:val="24"/>
      <w:szCs w:val="24"/>
    </w:rPr>
  </w:style>
  <w:style w:type="paragraph" w:customStyle="1" w:styleId="Indicazioninormale">
    <w:name w:val="Indicazioni normale"/>
    <w:basedOn w:val="Rientrocorpodeltesto"/>
    <w:uiPriority w:val="99"/>
    <w:qFormat/>
    <w:rsid w:val="00D02944"/>
    <w:pPr>
      <w:widowControl w:val="0"/>
      <w:spacing w:after="28" w:line="240" w:lineRule="auto"/>
      <w:ind w:left="0" w:firstLine="284"/>
      <w:contextualSpacing/>
      <w:jc w:val="both"/>
    </w:pPr>
    <w:rPr>
      <w:rFonts w:ascii="Helvetica" w:eastAsia="Times New Roman" w:hAnsi="Helvetica" w:cs="Helvetica"/>
      <w:bCs/>
      <w:sz w:val="18"/>
      <w:szCs w:val="18"/>
      <w:lang w:val="x-none" w:eastAsia="it-IT"/>
    </w:rPr>
  </w:style>
  <w:style w:type="character" w:customStyle="1" w:styleId="Normale1">
    <w:name w:val="Normale1"/>
    <w:uiPriority w:val="99"/>
    <w:rsid w:val="00D02944"/>
    <w:rPr>
      <w:rFonts w:ascii="Times New Roman" w:hAnsi="Times New Roman" w:cs="Times New Roman" w:hint="default"/>
      <w:sz w:val="22"/>
    </w:rPr>
  </w:style>
  <w:style w:type="paragraph" w:styleId="Rientrocorpodeltesto">
    <w:name w:val="Body Text Indent"/>
    <w:basedOn w:val="Normale"/>
    <w:link w:val="RientrocorpodeltestoCarattere"/>
    <w:uiPriority w:val="99"/>
    <w:semiHidden/>
    <w:unhideWhenUsed/>
    <w:rsid w:val="00D02944"/>
    <w:pPr>
      <w:spacing w:after="120"/>
      <w:ind w:left="283"/>
    </w:pPr>
  </w:style>
  <w:style w:type="character" w:customStyle="1" w:styleId="RientrocorpodeltestoCarattere">
    <w:name w:val="Rientro corpo del testo Carattere"/>
    <w:basedOn w:val="Carpredefinitoparagrafo"/>
    <w:link w:val="Rientrocorpodeltesto"/>
    <w:uiPriority w:val="99"/>
    <w:semiHidden/>
    <w:rsid w:val="00D02944"/>
  </w:style>
  <w:style w:type="paragraph" w:styleId="Intestazione">
    <w:name w:val="header"/>
    <w:basedOn w:val="Normale"/>
    <w:link w:val="IntestazioneCarattere"/>
    <w:uiPriority w:val="99"/>
    <w:unhideWhenUsed/>
    <w:rsid w:val="00D0294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D02944"/>
  </w:style>
  <w:style w:type="paragraph" w:styleId="Pidipagina">
    <w:name w:val="footer"/>
    <w:basedOn w:val="Normale"/>
    <w:link w:val="PidipaginaCarattere"/>
    <w:uiPriority w:val="99"/>
    <w:unhideWhenUsed/>
    <w:rsid w:val="00D0294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D02944"/>
  </w:style>
  <w:style w:type="paragraph" w:customStyle="1" w:styleId="Standard">
    <w:name w:val="Standard"/>
    <w:rsid w:val="00657B33"/>
    <w:pPr>
      <w:suppressAutoHyphens/>
      <w:autoSpaceDN w:val="0"/>
      <w:textAlignment w:val="baseline"/>
    </w:pPr>
    <w:rPr>
      <w:rFonts w:ascii="Calibri" w:eastAsia="SimSun" w:hAnsi="Calibri" w:cs="Tahoma"/>
      <w:kern w:val="3"/>
    </w:rPr>
  </w:style>
  <w:style w:type="character" w:customStyle="1" w:styleId="WW8Num1z2">
    <w:name w:val="WW8Num1z2"/>
    <w:rsid w:val="004612D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3</Pages>
  <Words>364</Words>
  <Characters>2075</Characters>
  <Application>Microsoft Office Word</Application>
  <DocSecurity>0</DocSecurity>
  <Lines>17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Linda Neri</dc:creator>
  <cp:keywords/>
  <dc:description/>
  <cp:lastModifiedBy>Luca Toso</cp:lastModifiedBy>
  <cp:revision>12</cp:revision>
  <dcterms:created xsi:type="dcterms:W3CDTF">2021-11-01T17:22:00Z</dcterms:created>
  <dcterms:modified xsi:type="dcterms:W3CDTF">2023-10-06T15:24:00Z</dcterms:modified>
</cp:coreProperties>
</file>