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3A3A8" w14:textId="77777777" w:rsidR="00B232A9" w:rsidRPr="006D017B" w:rsidRDefault="00B232A9" w:rsidP="00B232A9">
      <w:pPr>
        <w:rPr>
          <w:rFonts w:asciiTheme="majorHAnsi" w:hAnsiTheme="majorHAnsi" w:cstheme="majorHAnsi"/>
          <w:sz w:val="24"/>
          <w:szCs w:val="24"/>
        </w:rPr>
      </w:pPr>
    </w:p>
    <w:p w14:paraId="63CA29DD" w14:textId="77777777" w:rsidR="00B232A9" w:rsidRDefault="00B232A9" w:rsidP="00B232A9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1122C" wp14:editId="6792D647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DD56B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6C1624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13E43A1A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3595B809" w14:textId="3AF22C74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 w:rsidRPr="00B232A9">
                              <w:rPr>
                                <w:rFonts w:ascii="Agency FB" w:hAnsi="Agency FB"/>
                                <w:b/>
                                <w:noProof/>
                                <w:sz w:val="36"/>
                              </w:rPr>
                              <w:drawing>
                                <wp:inline distT="0" distB="0" distL="0" distR="0" wp14:anchorId="77A039B3" wp14:editId="58D286E1">
                                  <wp:extent cx="5467985" cy="915035"/>
                                  <wp:effectExtent l="0" t="0" r="0" b="0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985" cy="915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50C5B3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tblInd w:w="1943" w:type="dxa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B232A9" w14:paraId="05B2C8C7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BD070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78C31DFC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6249B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B232A9" w14:paraId="38BC4C42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CD1EEF" w14:textId="77777777" w:rsidR="00B232A9" w:rsidRDefault="00B232A9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62889D7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C3D0734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DFD3C56" w14:textId="50D833D6" w:rsidR="00B232A9" w:rsidRDefault="006D34D9" w:rsidP="00EC74C0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PRIMA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00AACC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FA5421A" w14:textId="31C615C7" w:rsidR="00B232A9" w:rsidRDefault="001639B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MUSICA</w:t>
                                  </w:r>
                                </w:p>
                                <w:p w14:paraId="11E5D22A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C63FE4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128DE55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68A440CD" w14:textId="77777777" w:rsidR="00B232A9" w:rsidRDefault="00B232A9" w:rsidP="00B232A9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1122C" id="Rectangle 6" o:spid="_x0000_s1026" style="position:absolute;margin-left:48.6pt;margin-top:1.55pt;width:642pt;height:42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7D0DD56B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6C1624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13E43A1A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3595B809" w14:textId="3AF22C74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 w:rsidRPr="00B232A9">
                        <w:rPr>
                          <w:rFonts w:ascii="Agency FB" w:hAnsi="Agency FB"/>
                          <w:b/>
                          <w:noProof/>
                          <w:sz w:val="36"/>
                        </w:rPr>
                        <w:drawing>
                          <wp:inline distT="0" distB="0" distL="0" distR="0" wp14:anchorId="77A039B3" wp14:editId="58D286E1">
                            <wp:extent cx="5467985" cy="915035"/>
                            <wp:effectExtent l="0" t="0" r="0" b="0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67985" cy="915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50C5B3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tblInd w:w="1943" w:type="dxa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B232A9" w14:paraId="05B2C8C7" w14:textId="77777777" w:rsidTr="00B232A9"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2BD070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78C31DFC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06249B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B232A9" w14:paraId="38BC4C42" w14:textId="77777777" w:rsidTr="00B232A9"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CD1EEF" w14:textId="77777777" w:rsidR="00B232A9" w:rsidRDefault="00B232A9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62889D7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C3D0734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DFD3C56" w14:textId="50D833D6" w:rsidR="00B232A9" w:rsidRDefault="006D34D9" w:rsidP="00EC74C0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PRIMA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5700AACC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FA5421A" w14:textId="31C615C7" w:rsidR="00B232A9" w:rsidRDefault="001639B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MUSICA</w:t>
                            </w:r>
                          </w:p>
                          <w:p w14:paraId="11E5D22A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AC63FE4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128DE55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68A440CD" w14:textId="77777777" w:rsidR="00B232A9" w:rsidRDefault="00B232A9" w:rsidP="00B232A9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DB4F699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2653A55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07B6DD4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18ED23BB" w14:textId="477A1E91" w:rsidR="00B232A9" w:rsidRDefault="00B232A9"/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B232A9" w:rsidRPr="007332F3" w14:paraId="675B2E10" w14:textId="77777777" w:rsidTr="006964D5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05E26B8" w14:textId="77777777" w:rsidR="00B232A9" w:rsidRPr="00570FE4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570FE4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00F15" w14:textId="75A51E8A" w:rsidR="00B232A9" w:rsidRPr="00570FE4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570FE4">
              <w:rPr>
                <w:rFonts w:asciiTheme="majorHAnsi" w:hAnsiTheme="majorHAnsi" w:cstheme="majorHAnsi"/>
                <w:b/>
                <w:bCs/>
                <w:iCs/>
              </w:rPr>
              <w:t>DIMENSIONI</w:t>
            </w:r>
            <w:r w:rsidR="00570FE4">
              <w:rPr>
                <w:rFonts w:asciiTheme="majorHAnsi" w:hAnsiTheme="majorHAnsi" w:cstheme="majorHAnsi"/>
                <w:b/>
                <w:bCs/>
                <w:iCs/>
              </w:rPr>
              <w:t xml:space="preserve"> FONDAMENTALI</w:t>
            </w:r>
            <w:r w:rsidRPr="00570FE4">
              <w:rPr>
                <w:rFonts w:asciiTheme="majorHAnsi" w:hAnsiTheme="majorHAnsi" w:cstheme="majorHAnsi"/>
                <w:b/>
                <w:bCs/>
                <w:iCs/>
              </w:rPr>
              <w:t xml:space="preserve"> DI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4F3F85" w14:textId="77777777" w:rsidR="00B232A9" w:rsidRPr="00570FE4" w:rsidRDefault="00B232A9" w:rsidP="006964D5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570FE4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3448F36" w14:textId="77777777" w:rsidR="00B232A9" w:rsidRPr="00570FE4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570FE4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7836BF70" w14:textId="77777777" w:rsidR="00B232A9" w:rsidRPr="00570FE4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570FE4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9D115E" w:rsidRPr="007332F3" w14:paraId="3741C7D2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0030ED4" w14:textId="77777777" w:rsidR="009D115E" w:rsidRPr="00570FE4" w:rsidRDefault="009D115E" w:rsidP="009D115E">
            <w:pPr>
              <w:rPr>
                <w:rFonts w:asciiTheme="majorHAnsi" w:hAnsiTheme="majorHAnsi" w:cstheme="majorHAnsi"/>
              </w:rPr>
            </w:pPr>
          </w:p>
          <w:p w14:paraId="005CADE4" w14:textId="70C74C6E" w:rsidR="009D115E" w:rsidRPr="00570FE4" w:rsidRDefault="001639B9" w:rsidP="009D115E">
            <w:pPr>
              <w:rPr>
                <w:rFonts w:asciiTheme="majorHAnsi" w:hAnsiTheme="majorHAnsi" w:cstheme="majorHAnsi"/>
              </w:rPr>
            </w:pPr>
            <w:r w:rsidRPr="00570FE4">
              <w:rPr>
                <w:rFonts w:asciiTheme="majorHAnsi" w:hAnsiTheme="majorHAnsi" w:cstheme="majorHAnsi"/>
                <w:b/>
                <w:bCs/>
              </w:rPr>
              <w:t>Ascoltare percepire comprendere</w:t>
            </w:r>
          </w:p>
          <w:p w14:paraId="36F4C3FE" w14:textId="77777777" w:rsidR="009D115E" w:rsidRPr="00570FE4" w:rsidRDefault="009D115E" w:rsidP="009D115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C608B2" w14:textId="347A58A0" w:rsidR="00F12AAA" w:rsidRPr="00570FE4" w:rsidRDefault="00F12AAA" w:rsidP="00570FE4">
            <w:pPr>
              <w:widowControl w:val="0"/>
              <w:spacing w:after="80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70FE4">
              <w:rPr>
                <w:rFonts w:asciiTheme="majorHAnsi" w:eastAsia="Times New Roman" w:hAnsiTheme="majorHAnsi" w:cstheme="majorHAnsi"/>
                <w:bCs/>
                <w:lang w:eastAsia="it-IT"/>
              </w:rPr>
              <w:t>Comprende e valuta eventi, materiali, opere musicali riconoscendone i significati</w:t>
            </w:r>
          </w:p>
          <w:p w14:paraId="1DB6C6FD" w14:textId="52DABC6C" w:rsidR="00F12AAA" w:rsidRPr="00570FE4" w:rsidRDefault="00F12AAA" w:rsidP="00570FE4">
            <w:pPr>
              <w:widowControl w:val="0"/>
              <w:spacing w:after="80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70FE4">
              <w:rPr>
                <w:rFonts w:asciiTheme="majorHAnsi" w:hAnsiTheme="majorHAnsi" w:cstheme="majorHAnsi"/>
              </w:rPr>
              <w:t>Integra le proprie esperienze musicali</w:t>
            </w:r>
          </w:p>
          <w:p w14:paraId="444BFA33" w14:textId="15575814" w:rsidR="001639B9" w:rsidRPr="00570FE4" w:rsidRDefault="001639B9" w:rsidP="00570FE4">
            <w:pPr>
              <w:pStyle w:val="Paragrafoelenco"/>
              <w:widowControl w:val="0"/>
              <w:spacing w:after="80"/>
              <w:ind w:left="227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0390" w14:textId="77777777" w:rsidR="00F74101" w:rsidRPr="00570FE4" w:rsidRDefault="00F74101" w:rsidP="00570FE4">
            <w:pPr>
              <w:rPr>
                <w:rFonts w:asciiTheme="majorHAnsi" w:hAnsiTheme="majorHAnsi" w:cstheme="majorHAnsi"/>
              </w:rPr>
            </w:pPr>
            <w:r w:rsidRPr="00570FE4">
              <w:rPr>
                <w:rFonts w:asciiTheme="majorHAnsi" w:hAnsiTheme="majorHAnsi" w:cstheme="majorHAnsi"/>
              </w:rPr>
              <w:t>Ascoltare e discriminare gli eventi sonori dal vivo o registrati</w:t>
            </w:r>
          </w:p>
          <w:p w14:paraId="5E7E7645" w14:textId="6FAE61EF" w:rsidR="009D115E" w:rsidRPr="00570FE4" w:rsidRDefault="00F74101" w:rsidP="00570FE4">
            <w:pPr>
              <w:spacing w:after="120" w:line="256" w:lineRule="auto"/>
              <w:rPr>
                <w:rFonts w:asciiTheme="majorHAnsi" w:hAnsiTheme="majorHAnsi" w:cstheme="majorHAnsi"/>
                <w:b/>
              </w:rPr>
            </w:pPr>
            <w:r w:rsidRPr="00570FE4">
              <w:rPr>
                <w:rFonts w:asciiTheme="majorHAnsi" w:hAnsiTheme="majorHAnsi" w:cstheme="majorHAnsi"/>
              </w:rPr>
              <w:t>Attribuire significati a segnali sonori quotidiani e a eventi naturali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2C639FC" w14:textId="0D10E55D" w:rsidR="006D017B" w:rsidRPr="00570FE4" w:rsidRDefault="00007BDE" w:rsidP="00570FE4">
            <w:pPr>
              <w:rPr>
                <w:rFonts w:asciiTheme="majorHAnsi" w:hAnsiTheme="majorHAnsi" w:cstheme="majorHAnsi"/>
              </w:rPr>
            </w:pPr>
            <w:r w:rsidRPr="00570FE4">
              <w:rPr>
                <w:rFonts w:asciiTheme="majorHAnsi" w:hAnsiTheme="majorHAnsi" w:cstheme="majorHAnsi"/>
              </w:rPr>
              <w:t>C</w:t>
            </w:r>
            <w:r w:rsidR="006D017B" w:rsidRPr="00570FE4">
              <w:rPr>
                <w:rFonts w:asciiTheme="majorHAnsi" w:hAnsiTheme="majorHAnsi" w:cstheme="majorHAnsi"/>
              </w:rPr>
              <w:t>aratteristiche di suoni ascoltati dall’insegnante o da registrazioni</w:t>
            </w:r>
          </w:p>
          <w:p w14:paraId="73A43625" w14:textId="515753E3" w:rsidR="00007BDE" w:rsidRPr="00570FE4" w:rsidRDefault="00007BDE" w:rsidP="00570FE4">
            <w:pPr>
              <w:rPr>
                <w:rFonts w:asciiTheme="majorHAnsi" w:hAnsiTheme="majorHAnsi" w:cstheme="majorHAnsi"/>
              </w:rPr>
            </w:pPr>
            <w:r w:rsidRPr="00570FE4">
              <w:rPr>
                <w:rFonts w:asciiTheme="majorHAnsi" w:hAnsiTheme="majorHAnsi" w:cstheme="majorHAnsi"/>
              </w:rPr>
              <w:t>S</w:t>
            </w:r>
            <w:r w:rsidR="006D017B" w:rsidRPr="00570FE4">
              <w:rPr>
                <w:rFonts w:asciiTheme="majorHAnsi" w:hAnsiTheme="majorHAnsi" w:cstheme="majorHAnsi"/>
              </w:rPr>
              <w:t xml:space="preserve">emplici canti </w:t>
            </w:r>
            <w:r w:rsidRPr="00570FE4">
              <w:rPr>
                <w:rFonts w:asciiTheme="majorHAnsi" w:hAnsiTheme="majorHAnsi" w:cstheme="majorHAnsi"/>
              </w:rPr>
              <w:t xml:space="preserve">e ritmi </w:t>
            </w:r>
            <w:r w:rsidR="006D017B" w:rsidRPr="00570FE4">
              <w:rPr>
                <w:rFonts w:asciiTheme="majorHAnsi" w:hAnsiTheme="majorHAnsi" w:cstheme="majorHAnsi"/>
              </w:rPr>
              <w:t>da accompagnare con gli strumenti</w:t>
            </w:r>
          </w:p>
          <w:p w14:paraId="0CFB0AB3" w14:textId="0D396668" w:rsidR="00007BDE" w:rsidRPr="00570FE4" w:rsidRDefault="00007BDE" w:rsidP="00570FE4">
            <w:pPr>
              <w:rPr>
                <w:rFonts w:asciiTheme="majorHAnsi" w:hAnsiTheme="majorHAnsi" w:cstheme="majorHAnsi"/>
              </w:rPr>
            </w:pPr>
            <w:r w:rsidRPr="00570FE4">
              <w:rPr>
                <w:rFonts w:asciiTheme="majorHAnsi" w:hAnsiTheme="majorHAnsi" w:cstheme="majorHAnsi"/>
              </w:rPr>
              <w:t>F</w:t>
            </w:r>
            <w:r w:rsidR="006D017B" w:rsidRPr="00570FE4">
              <w:rPr>
                <w:rFonts w:asciiTheme="majorHAnsi" w:hAnsiTheme="majorHAnsi" w:cstheme="majorHAnsi"/>
              </w:rPr>
              <w:t xml:space="preserve">ilastrocche e poesie </w:t>
            </w:r>
          </w:p>
          <w:p w14:paraId="65FDF57F" w14:textId="67D1AC04" w:rsidR="006D017B" w:rsidRPr="00570FE4" w:rsidRDefault="00007BDE" w:rsidP="00570FE4">
            <w:pPr>
              <w:rPr>
                <w:rFonts w:asciiTheme="majorHAnsi" w:hAnsiTheme="majorHAnsi" w:cstheme="majorHAnsi"/>
              </w:rPr>
            </w:pPr>
            <w:r w:rsidRPr="00570FE4">
              <w:rPr>
                <w:rFonts w:asciiTheme="majorHAnsi" w:hAnsiTheme="majorHAnsi" w:cstheme="majorHAnsi"/>
              </w:rPr>
              <w:t>S</w:t>
            </w:r>
            <w:r w:rsidR="006D017B" w:rsidRPr="00570FE4">
              <w:rPr>
                <w:rFonts w:asciiTheme="majorHAnsi" w:hAnsiTheme="majorHAnsi" w:cstheme="majorHAnsi"/>
              </w:rPr>
              <w:t>trumentario didattico</w:t>
            </w:r>
          </w:p>
          <w:p w14:paraId="348C1D71" w14:textId="6B33A5AC" w:rsidR="009D115E" w:rsidRPr="00570FE4" w:rsidRDefault="009D115E" w:rsidP="00570FE4">
            <w:pPr>
              <w:suppressAutoHyphens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396989F" w14:textId="77777777" w:rsidR="006D017B" w:rsidRPr="00570FE4" w:rsidRDefault="006D017B" w:rsidP="00570FE4">
            <w:pPr>
              <w:rPr>
                <w:rFonts w:asciiTheme="majorHAnsi" w:hAnsiTheme="majorHAnsi" w:cstheme="majorHAnsi"/>
              </w:rPr>
            </w:pPr>
            <w:r w:rsidRPr="00570FE4">
              <w:rPr>
                <w:rFonts w:asciiTheme="majorHAnsi" w:hAnsiTheme="majorHAnsi" w:cstheme="majorHAnsi"/>
              </w:rPr>
              <w:t>Il paesaggio sonoro</w:t>
            </w:r>
          </w:p>
          <w:p w14:paraId="4369B0DA" w14:textId="77777777" w:rsidR="006D017B" w:rsidRPr="00570FE4" w:rsidRDefault="006D017B" w:rsidP="00570FE4">
            <w:pPr>
              <w:rPr>
                <w:rFonts w:asciiTheme="majorHAnsi" w:hAnsiTheme="majorHAnsi" w:cstheme="majorHAnsi"/>
              </w:rPr>
            </w:pPr>
            <w:r w:rsidRPr="00570FE4">
              <w:rPr>
                <w:rFonts w:asciiTheme="majorHAnsi" w:hAnsiTheme="majorHAnsi" w:cstheme="majorHAnsi"/>
              </w:rPr>
              <w:t>Suoni naturali e artificiali</w:t>
            </w:r>
          </w:p>
          <w:p w14:paraId="48B271AA" w14:textId="77777777" w:rsidR="006D017B" w:rsidRPr="00570FE4" w:rsidRDefault="006D017B" w:rsidP="00570FE4">
            <w:pPr>
              <w:rPr>
                <w:rFonts w:asciiTheme="majorHAnsi" w:hAnsiTheme="majorHAnsi" w:cstheme="majorHAnsi"/>
              </w:rPr>
            </w:pPr>
            <w:r w:rsidRPr="00570FE4">
              <w:rPr>
                <w:rFonts w:asciiTheme="majorHAnsi" w:hAnsiTheme="majorHAnsi" w:cstheme="majorHAnsi"/>
              </w:rPr>
              <w:t>Filastrocche e semplici canti</w:t>
            </w:r>
          </w:p>
          <w:p w14:paraId="00BF51C4" w14:textId="233E6EAD" w:rsidR="006D017B" w:rsidRPr="00570FE4" w:rsidRDefault="006D017B" w:rsidP="00570FE4">
            <w:pPr>
              <w:rPr>
                <w:rFonts w:asciiTheme="majorHAnsi" w:hAnsiTheme="majorHAnsi" w:cstheme="majorHAnsi"/>
              </w:rPr>
            </w:pPr>
            <w:r w:rsidRPr="00570FE4">
              <w:rPr>
                <w:rFonts w:asciiTheme="majorHAnsi" w:hAnsiTheme="majorHAnsi" w:cstheme="majorHAnsi"/>
              </w:rPr>
              <w:t>Il linguaggio della musica non convenzionale e/o spontaneo</w:t>
            </w:r>
          </w:p>
          <w:p w14:paraId="46B078DC" w14:textId="7E32F9F2" w:rsidR="006D017B" w:rsidRPr="00570FE4" w:rsidRDefault="006D017B" w:rsidP="00570FE4">
            <w:pPr>
              <w:rPr>
                <w:rFonts w:asciiTheme="majorHAnsi" w:hAnsiTheme="majorHAnsi" w:cstheme="majorHAnsi"/>
              </w:rPr>
            </w:pPr>
            <w:r w:rsidRPr="00570FE4">
              <w:rPr>
                <w:rFonts w:asciiTheme="majorHAnsi" w:hAnsiTheme="majorHAnsi" w:cstheme="majorHAnsi"/>
              </w:rPr>
              <w:t>Ritmi da ascoltare con il corpo e gli strumenti</w:t>
            </w:r>
          </w:p>
          <w:p w14:paraId="7E5252DC" w14:textId="7B1973A6" w:rsidR="009D115E" w:rsidRPr="00570FE4" w:rsidRDefault="006D017B" w:rsidP="00570FE4">
            <w:pPr>
              <w:rPr>
                <w:rFonts w:asciiTheme="majorHAnsi" w:hAnsiTheme="majorHAnsi" w:cstheme="majorHAnsi"/>
              </w:rPr>
            </w:pPr>
            <w:r w:rsidRPr="00570FE4">
              <w:rPr>
                <w:rFonts w:asciiTheme="majorHAnsi" w:hAnsiTheme="majorHAnsi" w:cstheme="majorHAnsi"/>
              </w:rPr>
              <w:t>Il canto corale</w:t>
            </w:r>
          </w:p>
        </w:tc>
      </w:tr>
      <w:tr w:rsidR="001639B9" w:rsidRPr="007332F3" w14:paraId="61AF410F" w14:textId="77777777" w:rsidTr="00D45577">
        <w:trPr>
          <w:trHeight w:val="39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3FAD" w14:textId="7606F227" w:rsidR="001639B9" w:rsidRPr="00570FE4" w:rsidRDefault="001639B9" w:rsidP="001639B9">
            <w:pPr>
              <w:rPr>
                <w:rFonts w:asciiTheme="majorHAnsi" w:hAnsiTheme="majorHAnsi" w:cstheme="majorHAnsi"/>
              </w:rPr>
            </w:pPr>
            <w:r w:rsidRPr="00570FE4">
              <w:rPr>
                <w:rFonts w:asciiTheme="majorHAnsi" w:hAnsiTheme="majorHAnsi" w:cstheme="majorHAnsi"/>
                <w:b/>
                <w:bCs/>
              </w:rPr>
              <w:t>Comunicare: riprodurre, produrre, cantare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085C8D" w14:textId="477DDD4F" w:rsidR="00913098" w:rsidRPr="00570FE4" w:rsidRDefault="00913098" w:rsidP="00570FE4">
            <w:pPr>
              <w:widowControl w:val="0"/>
              <w:spacing w:after="80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70FE4">
              <w:rPr>
                <w:rFonts w:asciiTheme="majorHAnsi" w:eastAsia="Times New Roman" w:hAnsiTheme="majorHAnsi" w:cstheme="majorHAnsi"/>
                <w:bCs/>
                <w:lang w:eastAsia="it-IT"/>
              </w:rPr>
              <w:t xml:space="preserve">L’alunno partecipa in modo attivo alla realizzazione di esperienze musicali </w:t>
            </w:r>
          </w:p>
          <w:p w14:paraId="429FF318" w14:textId="0E8D34A2" w:rsidR="00913098" w:rsidRPr="00570FE4" w:rsidRDefault="00913098" w:rsidP="00570FE4">
            <w:pPr>
              <w:widowControl w:val="0"/>
              <w:spacing w:after="80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70FE4">
              <w:rPr>
                <w:rFonts w:asciiTheme="majorHAnsi" w:eastAsia="Times New Roman" w:hAnsiTheme="majorHAnsi" w:cstheme="majorHAnsi"/>
                <w:bCs/>
                <w:lang w:eastAsia="it-IT"/>
              </w:rPr>
              <w:t>Usa diversi sistemi di notazione funzionali alla lettura, all’analisi e alla produzione di brani musicali</w:t>
            </w:r>
          </w:p>
          <w:p w14:paraId="21075651" w14:textId="275BF9DC" w:rsidR="001639B9" w:rsidRPr="00570FE4" w:rsidRDefault="001639B9" w:rsidP="00570FE4">
            <w:pPr>
              <w:pStyle w:val="Indicazioninormale"/>
              <w:spacing w:after="8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5D79" w14:textId="77777777" w:rsidR="001639B9" w:rsidRPr="00570FE4" w:rsidRDefault="001639B9" w:rsidP="00570FE4">
            <w:pPr>
              <w:pStyle w:val="Paragrafoelenco"/>
              <w:spacing w:line="252" w:lineRule="auto"/>
              <w:ind w:left="227"/>
              <w:contextualSpacing w:val="0"/>
              <w:rPr>
                <w:rFonts w:asciiTheme="majorHAnsi" w:hAnsiTheme="majorHAnsi" w:cstheme="majorHAnsi"/>
              </w:rPr>
            </w:pPr>
          </w:p>
          <w:p w14:paraId="6210A8BF" w14:textId="77777777" w:rsidR="00F74101" w:rsidRPr="00570FE4" w:rsidRDefault="00F74101" w:rsidP="00570FE4">
            <w:pPr>
              <w:rPr>
                <w:rFonts w:asciiTheme="majorHAnsi" w:hAnsiTheme="majorHAnsi" w:cstheme="majorHAnsi"/>
              </w:rPr>
            </w:pPr>
            <w:r w:rsidRPr="00570FE4">
              <w:rPr>
                <w:rFonts w:asciiTheme="majorHAnsi" w:hAnsiTheme="majorHAnsi" w:cstheme="majorHAnsi"/>
              </w:rPr>
              <w:t>Utilizzare la voce, il proprio corpo ed oggetti vari per riprodurre suoni e rumori del paesaggio sonoro</w:t>
            </w:r>
          </w:p>
          <w:p w14:paraId="6ABEDD5B" w14:textId="342684F9" w:rsidR="001639B9" w:rsidRPr="00570FE4" w:rsidRDefault="00F74101" w:rsidP="00570FE4">
            <w:pPr>
              <w:spacing w:line="252" w:lineRule="auto"/>
              <w:rPr>
                <w:rFonts w:asciiTheme="majorHAnsi" w:hAnsiTheme="majorHAnsi" w:cstheme="majorHAnsi"/>
              </w:rPr>
            </w:pPr>
            <w:r w:rsidRPr="00570FE4">
              <w:rPr>
                <w:rFonts w:asciiTheme="majorHAnsi" w:hAnsiTheme="majorHAnsi" w:cstheme="majorHAnsi"/>
              </w:rPr>
              <w:t>Intonare semplici canti e brani, individualmente e/o in gruppo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64BAB1B" w14:textId="35A787B3" w:rsidR="001639B9" w:rsidRPr="00570FE4" w:rsidRDefault="006D017B" w:rsidP="00570FE4">
            <w:pPr>
              <w:rPr>
                <w:rFonts w:asciiTheme="majorHAnsi" w:hAnsiTheme="majorHAnsi" w:cstheme="majorHAnsi"/>
              </w:rPr>
            </w:pPr>
            <w:r w:rsidRPr="00570FE4">
              <w:rPr>
                <w:rFonts w:asciiTheme="majorHAnsi" w:hAnsiTheme="majorHAnsi" w:cstheme="majorHAnsi"/>
              </w:rPr>
              <w:t>Canti</w:t>
            </w:r>
            <w:r w:rsidR="00896E19">
              <w:rPr>
                <w:rFonts w:asciiTheme="majorHAnsi" w:hAnsiTheme="majorHAnsi" w:cstheme="majorHAnsi"/>
              </w:rPr>
              <w:t xml:space="preserve"> </w:t>
            </w:r>
            <w:r w:rsidRPr="00570FE4">
              <w:rPr>
                <w:rFonts w:asciiTheme="majorHAnsi" w:hAnsiTheme="majorHAnsi" w:cstheme="majorHAnsi"/>
              </w:rPr>
              <w:t xml:space="preserve">con lo strumentario didattico </w:t>
            </w:r>
          </w:p>
          <w:p w14:paraId="373ED5EF" w14:textId="5272954B" w:rsidR="006D017B" w:rsidRPr="00570FE4" w:rsidRDefault="006D017B" w:rsidP="00570FE4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570FE4">
              <w:rPr>
                <w:rFonts w:asciiTheme="majorHAnsi" w:hAnsiTheme="majorHAnsi" w:cstheme="majorHAnsi"/>
              </w:rPr>
              <w:t>Forme spontanee di rappresentazione di suoni e/o ritmi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30F7943" w14:textId="3C7302C7" w:rsidR="006D017B" w:rsidRPr="00570FE4" w:rsidRDefault="006D017B" w:rsidP="00570FE4">
            <w:pPr>
              <w:rPr>
                <w:rFonts w:asciiTheme="majorHAnsi" w:hAnsiTheme="majorHAnsi" w:cstheme="majorHAnsi"/>
              </w:rPr>
            </w:pPr>
            <w:r w:rsidRPr="00570FE4">
              <w:rPr>
                <w:rFonts w:asciiTheme="majorHAnsi" w:hAnsiTheme="majorHAnsi" w:cstheme="majorHAnsi"/>
              </w:rPr>
              <w:t>Il linguaggio della musica non convenzionale e/o spontaneo</w:t>
            </w:r>
          </w:p>
          <w:p w14:paraId="63ABECBC" w14:textId="7BDAE846" w:rsidR="006D017B" w:rsidRPr="00570FE4" w:rsidRDefault="006D017B" w:rsidP="00570FE4">
            <w:pPr>
              <w:rPr>
                <w:rFonts w:asciiTheme="majorHAnsi" w:hAnsiTheme="majorHAnsi" w:cstheme="majorHAnsi"/>
              </w:rPr>
            </w:pPr>
            <w:r w:rsidRPr="00570FE4">
              <w:rPr>
                <w:rFonts w:asciiTheme="majorHAnsi" w:hAnsiTheme="majorHAnsi" w:cstheme="majorHAnsi"/>
              </w:rPr>
              <w:t>Ritmi da riprodurre con il corpo e gli strumenti</w:t>
            </w:r>
          </w:p>
          <w:p w14:paraId="180DBFCA" w14:textId="2B7E14B6" w:rsidR="006D017B" w:rsidRPr="00570FE4" w:rsidRDefault="006D017B" w:rsidP="00570FE4">
            <w:pPr>
              <w:rPr>
                <w:rFonts w:asciiTheme="majorHAnsi" w:hAnsiTheme="majorHAnsi" w:cstheme="majorHAnsi"/>
              </w:rPr>
            </w:pPr>
            <w:r w:rsidRPr="00570FE4">
              <w:rPr>
                <w:rFonts w:asciiTheme="majorHAnsi" w:hAnsiTheme="majorHAnsi" w:cstheme="majorHAnsi"/>
              </w:rPr>
              <w:t>Filastrocche e semplici canti</w:t>
            </w:r>
          </w:p>
          <w:p w14:paraId="00A1FE8E" w14:textId="55A5C9A1" w:rsidR="001639B9" w:rsidRPr="00570FE4" w:rsidRDefault="006D017B" w:rsidP="00570FE4">
            <w:pPr>
              <w:rPr>
                <w:rFonts w:asciiTheme="majorHAnsi" w:hAnsiTheme="majorHAnsi" w:cstheme="majorHAnsi"/>
                <w:bCs/>
                <w:color w:val="00000A"/>
              </w:rPr>
            </w:pPr>
            <w:r w:rsidRPr="00570FE4">
              <w:rPr>
                <w:rFonts w:asciiTheme="majorHAnsi" w:hAnsiTheme="majorHAnsi" w:cstheme="majorHAnsi"/>
              </w:rPr>
              <w:t>Il canto corale</w:t>
            </w:r>
          </w:p>
        </w:tc>
      </w:tr>
    </w:tbl>
    <w:p w14:paraId="5F1CAA56" w14:textId="77777777" w:rsidR="001639B9" w:rsidRDefault="001639B9" w:rsidP="00B232A9">
      <w:pPr>
        <w:spacing w:line="276" w:lineRule="auto"/>
        <w:rPr>
          <w:rFonts w:asciiTheme="majorHAnsi" w:hAnsiTheme="majorHAnsi" w:cstheme="majorHAnsi"/>
          <w:b/>
          <w:color w:val="00000A"/>
          <w:sz w:val="24"/>
          <w:szCs w:val="24"/>
        </w:rPr>
      </w:pPr>
    </w:p>
    <w:p w14:paraId="4289FDB6" w14:textId="785E923A" w:rsidR="00B232A9" w:rsidRPr="007332F3" w:rsidRDefault="00B232A9" w:rsidP="00B232A9">
      <w:pPr>
        <w:spacing w:line="276" w:lineRule="auto"/>
        <w:rPr>
          <w:rFonts w:asciiTheme="majorHAnsi" w:hAnsiTheme="majorHAnsi" w:cstheme="majorHAnsi"/>
          <w:b/>
          <w:color w:val="00000A"/>
          <w:sz w:val="24"/>
          <w:szCs w:val="24"/>
        </w:rPr>
      </w:pPr>
      <w:r w:rsidRPr="007332F3">
        <w:rPr>
          <w:rFonts w:asciiTheme="majorHAnsi" w:hAnsiTheme="majorHAnsi" w:cstheme="majorHAnsi"/>
          <w:b/>
          <w:color w:val="00000A"/>
          <w:sz w:val="24"/>
          <w:szCs w:val="24"/>
        </w:rPr>
        <w:t>METODOLOGIA:</w:t>
      </w:r>
    </w:p>
    <w:p w14:paraId="320A8C20" w14:textId="77777777" w:rsidR="00B232A9" w:rsidRDefault="00B232A9"/>
    <w:sectPr w:rsidR="00B232A9" w:rsidSect="00B232A9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arSymbol">
    <w:altName w:val="Segoe UI Symbol"/>
    <w:charset w:val="02"/>
    <w:family w:val="auto"/>
    <w:pitch w:val="default"/>
  </w:font>
  <w:font w:name="OpenSymbol">
    <w:charset w:val="00"/>
    <w:family w:val="auto"/>
    <w:pitch w:val="default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00000006"/>
    <w:multiLevelType w:val="single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32E9E"/>
    <w:multiLevelType w:val="hybridMultilevel"/>
    <w:tmpl w:val="BB867E4E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756C9"/>
    <w:multiLevelType w:val="hybridMultilevel"/>
    <w:tmpl w:val="EE66821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D7C15"/>
    <w:multiLevelType w:val="hybridMultilevel"/>
    <w:tmpl w:val="0030AEBE"/>
    <w:lvl w:ilvl="0" w:tplc="C452F4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C7250"/>
    <w:multiLevelType w:val="hybridMultilevel"/>
    <w:tmpl w:val="A8681FD8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45E15"/>
    <w:multiLevelType w:val="hybridMultilevel"/>
    <w:tmpl w:val="95986B6A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0221F"/>
    <w:multiLevelType w:val="hybridMultilevel"/>
    <w:tmpl w:val="6D8AE56A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8F258C"/>
    <w:multiLevelType w:val="multilevel"/>
    <w:tmpl w:val="4D426D08"/>
    <w:lvl w:ilvl="0">
      <w:numFmt w:val="bullet"/>
      <w:lvlText w:val="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12" w15:restartNumberingAfterBreak="0">
    <w:nsid w:val="33A50A7C"/>
    <w:multiLevelType w:val="hybridMultilevel"/>
    <w:tmpl w:val="E580E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0D5C83"/>
    <w:multiLevelType w:val="hybridMultilevel"/>
    <w:tmpl w:val="1F009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841818">
    <w:abstractNumId w:val="2"/>
  </w:num>
  <w:num w:numId="2" w16cid:durableId="871842919">
    <w:abstractNumId w:val="16"/>
  </w:num>
  <w:num w:numId="3" w16cid:durableId="1395277240">
    <w:abstractNumId w:val="8"/>
  </w:num>
  <w:num w:numId="4" w16cid:durableId="1639917075">
    <w:abstractNumId w:val="13"/>
  </w:num>
  <w:num w:numId="5" w16cid:durableId="1407678957">
    <w:abstractNumId w:val="15"/>
  </w:num>
  <w:num w:numId="6" w16cid:durableId="901062134">
    <w:abstractNumId w:val="3"/>
  </w:num>
  <w:num w:numId="7" w16cid:durableId="1612394920">
    <w:abstractNumId w:val="0"/>
  </w:num>
  <w:num w:numId="8" w16cid:durableId="447547300">
    <w:abstractNumId w:val="12"/>
  </w:num>
  <w:num w:numId="9" w16cid:durableId="1209146610">
    <w:abstractNumId w:val="1"/>
  </w:num>
  <w:num w:numId="10" w16cid:durableId="1722896621">
    <w:abstractNumId w:val="14"/>
  </w:num>
  <w:num w:numId="11" w16cid:durableId="1878621720">
    <w:abstractNumId w:val="7"/>
  </w:num>
  <w:num w:numId="12" w16cid:durableId="937712224">
    <w:abstractNumId w:val="6"/>
  </w:num>
  <w:num w:numId="13" w16cid:durableId="62871669">
    <w:abstractNumId w:val="5"/>
  </w:num>
  <w:num w:numId="14" w16cid:durableId="73406239">
    <w:abstractNumId w:val="10"/>
  </w:num>
  <w:num w:numId="15" w16cid:durableId="1106585418">
    <w:abstractNumId w:val="9"/>
  </w:num>
  <w:num w:numId="16" w16cid:durableId="461311606">
    <w:abstractNumId w:val="4"/>
  </w:num>
  <w:num w:numId="17" w16cid:durableId="11174554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2A9"/>
    <w:rsid w:val="00007BDE"/>
    <w:rsid w:val="0004606A"/>
    <w:rsid w:val="00082453"/>
    <w:rsid w:val="000C2826"/>
    <w:rsid w:val="001639B9"/>
    <w:rsid w:val="00206523"/>
    <w:rsid w:val="00570FE4"/>
    <w:rsid w:val="005846FD"/>
    <w:rsid w:val="005C56A2"/>
    <w:rsid w:val="0062292F"/>
    <w:rsid w:val="006D017B"/>
    <w:rsid w:val="006D34D9"/>
    <w:rsid w:val="00775306"/>
    <w:rsid w:val="007D3E47"/>
    <w:rsid w:val="00896E19"/>
    <w:rsid w:val="00913098"/>
    <w:rsid w:val="009676CA"/>
    <w:rsid w:val="009D115E"/>
    <w:rsid w:val="00AF08FF"/>
    <w:rsid w:val="00AF6380"/>
    <w:rsid w:val="00B232A9"/>
    <w:rsid w:val="00B24CEA"/>
    <w:rsid w:val="00EC74C0"/>
    <w:rsid w:val="00F12AAA"/>
    <w:rsid w:val="00F15D6E"/>
    <w:rsid w:val="00F74101"/>
    <w:rsid w:val="00FA5064"/>
    <w:rsid w:val="00FE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221E2"/>
  <w15:chartTrackingRefBased/>
  <w15:docId w15:val="{A9CC5E8A-A1CF-4957-B8B9-08430470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2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232A9"/>
    <w:pPr>
      <w:ind w:left="720"/>
      <w:contextualSpacing/>
    </w:pPr>
  </w:style>
  <w:style w:type="paragraph" w:customStyle="1" w:styleId="Default">
    <w:name w:val="Default"/>
    <w:qFormat/>
    <w:rsid w:val="00B232A9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B232A9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customStyle="1" w:styleId="Standard">
    <w:name w:val="Standard"/>
    <w:rsid w:val="00B232A9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232A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232A9"/>
  </w:style>
  <w:style w:type="paragraph" w:customStyle="1" w:styleId="Contenutocornice">
    <w:name w:val="Contenuto cornice"/>
    <w:basedOn w:val="Normale"/>
    <w:qFormat/>
    <w:rsid w:val="00B23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1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9A2EC-F722-406E-BB88-9EEBB38CB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3</cp:revision>
  <dcterms:created xsi:type="dcterms:W3CDTF">2021-12-13T18:31:00Z</dcterms:created>
  <dcterms:modified xsi:type="dcterms:W3CDTF">2023-10-06T15:44:00Z</dcterms:modified>
</cp:coreProperties>
</file>