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266C7597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SCIENZE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266C7597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SCIENZE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7332F3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755613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5613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063F5785" w:rsidR="00D02944" w:rsidRPr="00755613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5613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D33964" w:rsidRPr="00755613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755613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755613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5613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755613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5613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755613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5613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657B33" w:rsidRPr="007332F3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28EE61B" w14:textId="77777777" w:rsidR="003A2397" w:rsidRPr="000A2307" w:rsidRDefault="003A2397" w:rsidP="003A2397">
            <w:pPr>
              <w:rPr>
                <w:rFonts w:asciiTheme="majorHAnsi" w:hAnsiTheme="majorHAnsi" w:cstheme="majorHAnsi"/>
                <w:b/>
                <w:bCs/>
              </w:rPr>
            </w:pPr>
            <w:r w:rsidRPr="000A2307">
              <w:rPr>
                <w:rFonts w:asciiTheme="majorHAnsi" w:hAnsiTheme="majorHAnsi" w:cstheme="majorHAnsi"/>
                <w:b/>
                <w:bCs/>
              </w:rPr>
              <w:t>Esplorare e descrivere oggetti e materiali.</w:t>
            </w:r>
          </w:p>
          <w:p w14:paraId="31EB72F4" w14:textId="32406417" w:rsidR="00657B33" w:rsidRPr="000A2307" w:rsidRDefault="00657B33" w:rsidP="00657B33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E0513" w14:textId="51534410" w:rsidR="00657B33" w:rsidRPr="00755613" w:rsidRDefault="003A2397" w:rsidP="00657B33">
            <w:pPr>
              <w:rPr>
                <w:rFonts w:asciiTheme="majorHAnsi" w:hAnsiTheme="majorHAnsi" w:cstheme="majorHAnsi"/>
                <w:color w:val="FF0000"/>
              </w:rPr>
            </w:pPr>
            <w:r w:rsidRPr="00755613">
              <w:rPr>
                <w:rFonts w:asciiTheme="majorHAnsi" w:hAnsiTheme="majorHAnsi" w:cstheme="majorHAnsi"/>
                <w:iCs/>
              </w:rPr>
              <w:t>Indaga la realtà con un approccio razionale o metodo scientifico.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8513" w14:textId="77777777" w:rsidR="003A2397" w:rsidRPr="00755613" w:rsidRDefault="003A2397" w:rsidP="003A2397">
            <w:pPr>
              <w:pStyle w:val="Indicazioninormale"/>
              <w:spacing w:after="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Individuare, attraverso l’interazione diretta, la struttura di oggetti semplici di uso quotidiano, analizzarne le caratteristiche in base ai dati sensoriali</w:t>
            </w:r>
            <w:r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</w:t>
            </w: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 xml:space="preserve"> riconoscerne le funzioni d’uso</w:t>
            </w:r>
            <w:r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0FFE18B9" w14:textId="77777777" w:rsidR="003A2397" w:rsidRPr="00755613" w:rsidRDefault="003A2397" w:rsidP="003A2397">
            <w:pPr>
              <w:pStyle w:val="Indicazioninormale"/>
              <w:spacing w:after="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  <w:p w14:paraId="22073D7C" w14:textId="2CC437FD" w:rsidR="003A2397" w:rsidRPr="00755613" w:rsidRDefault="003A2397" w:rsidP="003A2397">
            <w:pPr>
              <w:pStyle w:val="Indicazioninormale"/>
              <w:spacing w:after="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Seriare e classificare oggetti in base ad alcune caratteristiche e attributi (dimensioni, funzioni…).</w:t>
            </w:r>
          </w:p>
          <w:p w14:paraId="7EA4A57F" w14:textId="77777777" w:rsidR="003A2397" w:rsidRPr="00755613" w:rsidRDefault="003A2397" w:rsidP="003A2397">
            <w:pPr>
              <w:pStyle w:val="Indicazioninormale"/>
              <w:spacing w:after="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885E586" w14:textId="77777777" w:rsidR="003A2397" w:rsidRPr="00755613" w:rsidRDefault="003A2397" w:rsidP="003A2397">
            <w:pPr>
              <w:pStyle w:val="Indicazioninormale"/>
              <w:spacing w:after="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Descrivere a parole, con disegni e brevi didascalie semplici fenomeni della vita quotidiana dopo avere effettuato osservazioni ed esperienze in classe</w:t>
            </w:r>
            <w:r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2829B369" w14:textId="51765189" w:rsidR="00657B33" w:rsidRPr="00755613" w:rsidRDefault="00657B33" w:rsidP="00657B33">
            <w:pPr>
              <w:spacing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4CB6738" w14:textId="525D0FE3" w:rsidR="00A803D4" w:rsidRPr="00755613" w:rsidRDefault="00A803D4" w:rsidP="00D33964">
            <w:pPr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Materiali e oggetti (proprietà e funzioni).</w:t>
            </w:r>
          </w:p>
          <w:p w14:paraId="57374B15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7BDC0338" w14:textId="253A8DC2" w:rsidR="00A803D4" w:rsidRPr="00755613" w:rsidRDefault="00A803D4" w:rsidP="00D33964">
            <w:pPr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I 5 sensi.</w:t>
            </w:r>
          </w:p>
          <w:p w14:paraId="68CC4EF9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0E206C82" w14:textId="442B7E16" w:rsidR="00360935" w:rsidRPr="00755613" w:rsidRDefault="00360935" w:rsidP="00A803D4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117C06A" w14:textId="15A7A432" w:rsidR="00E357DB" w:rsidRPr="00755613" w:rsidRDefault="00E357DB" w:rsidP="00D3396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Oggetti di uso comune: utilizzo e contesto d’uso.</w:t>
            </w:r>
          </w:p>
          <w:p w14:paraId="5B52C171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173D8FD5" w14:textId="10D3FD7F" w:rsidR="00E357DB" w:rsidRPr="00755613" w:rsidRDefault="00E357DB" w:rsidP="00D3396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I diversi tipi di materiali.</w:t>
            </w:r>
          </w:p>
          <w:p w14:paraId="26ADAC73" w14:textId="77777777" w:rsidR="00A803D4" w:rsidRPr="00755613" w:rsidRDefault="00A803D4" w:rsidP="00A803D4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2FB0A4C3" w14:textId="7A82FD91" w:rsidR="00A803D4" w:rsidRPr="00755613" w:rsidRDefault="00A803D4" w:rsidP="00D3396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Raccolta differenziata.</w:t>
            </w:r>
          </w:p>
          <w:p w14:paraId="4591315A" w14:textId="77777777" w:rsidR="00A803D4" w:rsidRPr="00755613" w:rsidRDefault="00A803D4" w:rsidP="00A803D4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0E469A11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13C80C41" w14:textId="29E7F4A7" w:rsidR="00360935" w:rsidRPr="00755613" w:rsidRDefault="00360935" w:rsidP="00E357DB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</w:tr>
      <w:tr w:rsidR="00657B33" w:rsidRPr="007332F3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837C0F" w14:textId="77777777" w:rsidR="003A2397" w:rsidRPr="000A2307" w:rsidRDefault="003A2397" w:rsidP="003A2397">
            <w:pPr>
              <w:rPr>
                <w:rFonts w:asciiTheme="majorHAnsi" w:hAnsiTheme="majorHAnsi" w:cstheme="majorHAnsi"/>
                <w:b/>
                <w:bCs/>
              </w:rPr>
            </w:pPr>
            <w:r w:rsidRPr="000A2307">
              <w:rPr>
                <w:rFonts w:asciiTheme="majorHAnsi" w:hAnsiTheme="majorHAnsi" w:cstheme="majorHAnsi"/>
                <w:b/>
                <w:bCs/>
              </w:rPr>
              <w:t>Osservare e sperimentare sul campo.</w:t>
            </w:r>
          </w:p>
          <w:p w14:paraId="72B72ADD" w14:textId="1E16F7F8" w:rsidR="00657B33" w:rsidRPr="000A2307" w:rsidRDefault="00657B33" w:rsidP="00657B33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CA48" w14:textId="77777777" w:rsidR="003A2397" w:rsidRPr="00755613" w:rsidRDefault="003A2397" w:rsidP="003A2397">
            <w:pPr>
              <w:rPr>
                <w:rFonts w:asciiTheme="majorHAnsi" w:hAnsiTheme="majorHAnsi" w:cstheme="majorHAnsi"/>
                <w:bCs/>
                <w:iCs/>
              </w:rPr>
            </w:pPr>
            <w:r w:rsidRPr="00755613">
              <w:rPr>
                <w:rFonts w:asciiTheme="majorHAnsi" w:hAnsiTheme="majorHAnsi" w:cstheme="majorHAnsi"/>
                <w:bCs/>
                <w:iCs/>
              </w:rPr>
              <w:t>Individua relazioni tra eventi, ipotesi, idee.</w:t>
            </w:r>
          </w:p>
          <w:p w14:paraId="77F44CB4" w14:textId="72339A4A" w:rsidR="00657B33" w:rsidRPr="00755613" w:rsidRDefault="00657B33" w:rsidP="00657B33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CCA7" w14:textId="77777777" w:rsidR="00A803D4" w:rsidRPr="00755613" w:rsidRDefault="003A2397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Osservare i momenti significativi nella vita di piante e animali</w:t>
            </w:r>
            <w:r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. </w:t>
            </w:r>
          </w:p>
          <w:p w14:paraId="58DD99AC" w14:textId="77777777" w:rsidR="00A803D4" w:rsidRPr="00755613" w:rsidRDefault="00A803D4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76E463" w14:textId="77777777" w:rsidR="00A803D4" w:rsidRPr="00755613" w:rsidRDefault="003A2397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Individuare somiglianze e differenze nelle caratteristiche principali di di</w:t>
            </w:r>
            <w:r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versi</w:t>
            </w: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 xml:space="preserve"> organismi animali e vegetali.  </w:t>
            </w:r>
          </w:p>
          <w:p w14:paraId="7DBBE930" w14:textId="77777777" w:rsidR="00A803D4" w:rsidRPr="00755613" w:rsidRDefault="00A803D4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9A74368" w14:textId="00D44705" w:rsidR="003A2397" w:rsidRPr="00755613" w:rsidRDefault="003A2397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55613"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proofErr w:type="spellStart"/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ndividuare</w:t>
            </w:r>
            <w:proofErr w:type="spellEnd"/>
            <w:r w:rsidRPr="00755613">
              <w:rPr>
                <w:rFonts w:asciiTheme="majorHAnsi" w:hAnsiTheme="majorHAnsi" w:cstheme="majorHAnsi"/>
                <w:sz w:val="22"/>
                <w:szCs w:val="22"/>
              </w:rPr>
              <w:t xml:space="preserve"> le caratteristiche dei viventi in relazione ai non viventi.</w:t>
            </w:r>
          </w:p>
          <w:p w14:paraId="1DF4183F" w14:textId="77777777" w:rsidR="003A2397" w:rsidRPr="00755613" w:rsidRDefault="003A2397" w:rsidP="003A2397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837B19" w14:textId="77777777" w:rsidR="00657B33" w:rsidRPr="00755613" w:rsidRDefault="003A2397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Osservare e interpretare le trasformazioni ambientali naturali (ad opera del sole, di agenti atmosferici, dell’acqua, dei cicli stagionali, ecc.).</w:t>
            </w:r>
          </w:p>
          <w:p w14:paraId="37C98BEF" w14:textId="77777777" w:rsidR="00A803D4" w:rsidRPr="00755613" w:rsidRDefault="00A803D4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F25A5A" w14:textId="77CBDD3C" w:rsidR="003A2397" w:rsidRPr="00755613" w:rsidRDefault="003A2397" w:rsidP="003A2397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Osservare e registrare in semplici tabelle la variabilità dei fenomeni atmosferici</w:t>
            </w:r>
            <w:r w:rsidRPr="0075561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25A9708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5FD6E195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50108087" w14:textId="5198E7AC" w:rsidR="00E357DB" w:rsidRPr="00755613" w:rsidRDefault="00E357DB" w:rsidP="00D33964">
            <w:pPr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 xml:space="preserve">Le caratteristiche più evidenti del mondo animale e vegetale. </w:t>
            </w:r>
          </w:p>
          <w:p w14:paraId="7F4BEE66" w14:textId="77777777" w:rsidR="00A803D4" w:rsidRPr="00755613" w:rsidRDefault="00A803D4" w:rsidP="00A803D4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71FC8374" w14:textId="020D2459" w:rsidR="00A803D4" w:rsidRPr="00755613" w:rsidRDefault="00A803D4" w:rsidP="00D33964">
            <w:pPr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Le stagioni.</w:t>
            </w:r>
          </w:p>
          <w:p w14:paraId="7A5E3C95" w14:textId="77777777" w:rsidR="00A803D4" w:rsidRPr="00755613" w:rsidRDefault="00A803D4" w:rsidP="00A803D4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2F44628" w14:textId="7A08C303" w:rsidR="00360935" w:rsidRPr="00755613" w:rsidRDefault="00360935" w:rsidP="00487BEA">
            <w:pPr>
              <w:pStyle w:val="Paragrafoelenco"/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7A95BE2" w14:textId="77777777" w:rsidR="00A803D4" w:rsidRPr="00755613" w:rsidRDefault="00A803D4" w:rsidP="00A803D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142F9848" w14:textId="2B07FDCE" w:rsidR="00E357DB" w:rsidRPr="00755613" w:rsidRDefault="00E357DB" w:rsidP="00D3396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Le parti e il ciclo vitale di una pianta.</w:t>
            </w:r>
          </w:p>
          <w:p w14:paraId="6CA0843A" w14:textId="77777777" w:rsidR="000947F4" w:rsidRPr="00755613" w:rsidRDefault="000947F4" w:rsidP="000947F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</w:p>
          <w:p w14:paraId="00F1D0FC" w14:textId="64FD8E58" w:rsidR="00E357DB" w:rsidRPr="00755613" w:rsidRDefault="00E357DB" w:rsidP="00D3396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Alcune caratteristiche degli animali.</w:t>
            </w:r>
          </w:p>
          <w:p w14:paraId="6E4AA7BF" w14:textId="77777777" w:rsidR="000947F4" w:rsidRPr="00755613" w:rsidRDefault="000947F4" w:rsidP="000947F4">
            <w:pPr>
              <w:suppressAutoHyphens/>
              <w:rPr>
                <w:rFonts w:asciiTheme="majorHAnsi" w:hAnsiTheme="majorHAnsi" w:cstheme="majorHAnsi"/>
              </w:rPr>
            </w:pPr>
          </w:p>
          <w:p w14:paraId="57EB0A51" w14:textId="3C501A28" w:rsidR="00E357DB" w:rsidRPr="00755613" w:rsidRDefault="00E357DB" w:rsidP="00D33964">
            <w:pPr>
              <w:pStyle w:val="Paragrafoelenco"/>
              <w:suppressAutoHyphens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Bisogni vitali</w:t>
            </w:r>
            <w:r w:rsidR="00A803D4" w:rsidRPr="00755613">
              <w:rPr>
                <w:rFonts w:asciiTheme="majorHAnsi" w:hAnsiTheme="majorHAnsi" w:cstheme="majorHAnsi"/>
              </w:rPr>
              <w:t xml:space="preserve"> degli animali</w:t>
            </w:r>
            <w:r w:rsidRPr="00755613">
              <w:rPr>
                <w:rFonts w:asciiTheme="majorHAnsi" w:hAnsiTheme="majorHAnsi" w:cstheme="majorHAnsi"/>
              </w:rPr>
              <w:t xml:space="preserve"> e strategie per soddisfarli.</w:t>
            </w:r>
          </w:p>
          <w:p w14:paraId="68084712" w14:textId="77777777" w:rsidR="000947F4" w:rsidRPr="00755613" w:rsidRDefault="000947F4" w:rsidP="000947F4">
            <w:pPr>
              <w:suppressAutoHyphens/>
              <w:rPr>
                <w:rFonts w:asciiTheme="majorHAnsi" w:hAnsiTheme="majorHAnsi" w:cstheme="majorHAnsi"/>
              </w:rPr>
            </w:pPr>
          </w:p>
          <w:p w14:paraId="4B0CC25B" w14:textId="5900F88D" w:rsidR="00487BEA" w:rsidRPr="00755613" w:rsidRDefault="00487BEA" w:rsidP="00FC0DCF">
            <w:pPr>
              <w:suppressAutoHyphens/>
              <w:rPr>
                <w:rFonts w:asciiTheme="majorHAnsi" w:hAnsiTheme="majorHAnsi" w:cstheme="majorHAnsi"/>
              </w:rPr>
            </w:pPr>
          </w:p>
          <w:p w14:paraId="19239761" w14:textId="47BEB3E9" w:rsidR="00360935" w:rsidRPr="00755613" w:rsidRDefault="00360935" w:rsidP="00A803D4">
            <w:pPr>
              <w:pStyle w:val="Paragrafoelenco"/>
              <w:suppressAutoHyphens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E16146" w:rsidRPr="007332F3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B930DA" w14:textId="77777777" w:rsidR="00E16146" w:rsidRPr="000A2307" w:rsidRDefault="00E16146" w:rsidP="00E16146">
            <w:pPr>
              <w:rPr>
                <w:rFonts w:asciiTheme="majorHAnsi" w:hAnsiTheme="majorHAnsi" w:cstheme="majorHAnsi"/>
                <w:b/>
                <w:bCs/>
              </w:rPr>
            </w:pPr>
            <w:r w:rsidRPr="000A2307">
              <w:rPr>
                <w:rFonts w:asciiTheme="majorHAnsi" w:hAnsiTheme="majorHAnsi" w:cstheme="majorHAnsi"/>
                <w:b/>
                <w:bCs/>
              </w:rPr>
              <w:t>L’uomo i viventi e l’ambiente.</w:t>
            </w:r>
          </w:p>
          <w:p w14:paraId="2B4A9A30" w14:textId="30D05F46" w:rsidR="00E16146" w:rsidRPr="00755613" w:rsidRDefault="00E16146" w:rsidP="00E1614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3A52E" w14:textId="77777777" w:rsidR="00E16146" w:rsidRPr="00755613" w:rsidRDefault="00E16146" w:rsidP="00E16146">
            <w:pPr>
              <w:pStyle w:val="Indicazioninormale"/>
              <w:spacing w:after="12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5613">
              <w:rPr>
                <w:rFonts w:asciiTheme="majorHAnsi" w:hAnsiTheme="majorHAnsi" w:cstheme="majorHAnsi"/>
                <w:sz w:val="22"/>
                <w:szCs w:val="22"/>
              </w:rPr>
              <w:t>Riconosce le principali caratteristiche e i modi di vivere di organismi animali e vegetali.</w:t>
            </w:r>
          </w:p>
          <w:p w14:paraId="6809F76E" w14:textId="44E3BF38" w:rsidR="00E16146" w:rsidRPr="00755613" w:rsidRDefault="00E16146" w:rsidP="00E1614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128AD" w14:textId="0D7701B7" w:rsidR="00E16146" w:rsidRPr="00755613" w:rsidRDefault="00E16146" w:rsidP="00E16146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755613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 xml:space="preserve">Osservare e individuare,  alcune caratteristiche del proprio ambiente. </w:t>
            </w:r>
          </w:p>
          <w:p w14:paraId="61721C2F" w14:textId="77777777" w:rsidR="00E16146" w:rsidRPr="00755613" w:rsidRDefault="00E16146" w:rsidP="00E16146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71B01EC6" w14:textId="77777777" w:rsidR="00E16146" w:rsidRPr="00755613" w:rsidRDefault="00E16146" w:rsidP="00E16146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755613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Osservare e prestare attenzione al funzionamento del proprio corpo (fame, sete, dolore, movimento, freddo e caldo, ecc.)</w:t>
            </w:r>
            <w:r w:rsidRPr="00755613">
              <w:rPr>
                <w:rFonts w:asciiTheme="majorHAnsi" w:eastAsia="Times New Roman" w:hAnsiTheme="majorHAnsi" w:cstheme="majorHAnsi"/>
                <w:bCs/>
                <w:lang w:eastAsia="it-IT"/>
              </w:rPr>
              <w:t>.</w:t>
            </w:r>
          </w:p>
          <w:p w14:paraId="0C9991C3" w14:textId="77777777" w:rsidR="00E16146" w:rsidRPr="00755613" w:rsidRDefault="00E16146" w:rsidP="00E16146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4083362C" w14:textId="7A7994D1" w:rsidR="00E16146" w:rsidRPr="00755613" w:rsidRDefault="00E16146" w:rsidP="00E16146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5613">
              <w:rPr>
                <w:rFonts w:asciiTheme="majorHAnsi" w:eastAsiaTheme="minorHAnsi" w:hAnsiTheme="majorHAnsi" w:cstheme="majorHAnsi"/>
                <w:bCs w:val="0"/>
                <w:sz w:val="22"/>
                <w:szCs w:val="22"/>
                <w:lang w:val="it-IT" w:eastAsia="en-US"/>
              </w:rPr>
              <w:t>Riconoscere in altri organismi viventi bisogni analoghi ai propri, attraverso l’osservazione diretta di animali e piante.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DDE60B5" w14:textId="060C0A65" w:rsidR="00E16146" w:rsidRPr="00755613" w:rsidRDefault="000947F4" w:rsidP="00D33964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Viventi e non viventi.</w:t>
            </w:r>
          </w:p>
          <w:p w14:paraId="16F76630" w14:textId="77777777" w:rsidR="000947F4" w:rsidRPr="00755613" w:rsidRDefault="000947F4" w:rsidP="000947F4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5730F876" w14:textId="29898965" w:rsidR="00E16146" w:rsidRPr="00755613" w:rsidRDefault="00E16146" w:rsidP="00D33964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Le funzioni di un organismo vivente.</w:t>
            </w:r>
          </w:p>
          <w:p w14:paraId="1C68BF36" w14:textId="77777777" w:rsidR="000947F4" w:rsidRPr="00755613" w:rsidRDefault="000947F4" w:rsidP="000947F4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22B53109" w14:textId="0CB8B8B0" w:rsidR="00E16146" w:rsidRPr="00755613" w:rsidRDefault="00E16146" w:rsidP="00D33964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Relazione tra ambiente e organismi viventi.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591E80B" w14:textId="19312483" w:rsidR="00E16146" w:rsidRPr="00755613" w:rsidRDefault="00E16146" w:rsidP="00D33964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I viventi presenti nell’ambiente circostante (animali e piante).</w:t>
            </w:r>
          </w:p>
          <w:p w14:paraId="0D526626" w14:textId="77777777" w:rsidR="000947F4" w:rsidRPr="00755613" w:rsidRDefault="000947F4" w:rsidP="000947F4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</w:p>
          <w:p w14:paraId="2EEB5FE1" w14:textId="2D2567E5" w:rsidR="00E16146" w:rsidRPr="00755613" w:rsidRDefault="00E16146" w:rsidP="00D33964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Gli ambienti vicini alla realtà dell’alunno.</w:t>
            </w:r>
          </w:p>
          <w:p w14:paraId="0F0F767D" w14:textId="77777777" w:rsidR="000947F4" w:rsidRPr="00755613" w:rsidRDefault="000947F4" w:rsidP="000947F4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0467F1DA" w14:textId="37E2F72C" w:rsidR="000947F4" w:rsidRPr="00755613" w:rsidRDefault="000947F4" w:rsidP="00D33964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55613">
              <w:rPr>
                <w:rFonts w:asciiTheme="majorHAnsi" w:hAnsiTheme="majorHAnsi" w:cstheme="majorHAnsi"/>
              </w:rPr>
              <w:t>Elementi naturali e antropici di un ambiente.</w:t>
            </w:r>
          </w:p>
        </w:tc>
      </w:tr>
    </w:tbl>
    <w:p w14:paraId="7ED75C38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F9C336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0671E622" w14:textId="77777777" w:rsidR="00D02944" w:rsidRPr="007332F3" w:rsidRDefault="00D02944" w:rsidP="00D0294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9680CC4" w14:textId="105ECD55" w:rsidR="00D02944" w:rsidRPr="00D02944" w:rsidRDefault="00D02944" w:rsidP="00D02944">
      <w:pPr>
        <w:tabs>
          <w:tab w:val="left" w:pos="8985"/>
        </w:tabs>
      </w:pPr>
    </w:p>
    <w:sectPr w:rsidR="00D02944" w:rsidRPr="00D0294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EA08D" w14:textId="77777777" w:rsidR="00217312" w:rsidRDefault="00217312" w:rsidP="00D02944">
      <w:pPr>
        <w:spacing w:after="0" w:line="240" w:lineRule="auto"/>
      </w:pPr>
      <w:r>
        <w:separator/>
      </w:r>
    </w:p>
  </w:endnote>
  <w:endnote w:type="continuationSeparator" w:id="0">
    <w:p w14:paraId="16DB9A94" w14:textId="77777777" w:rsidR="00217312" w:rsidRDefault="00217312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2EFBB" w14:textId="77777777" w:rsidR="00217312" w:rsidRDefault="00217312" w:rsidP="00D02944">
      <w:pPr>
        <w:spacing w:after="0" w:line="240" w:lineRule="auto"/>
      </w:pPr>
      <w:r>
        <w:separator/>
      </w:r>
    </w:p>
  </w:footnote>
  <w:footnote w:type="continuationSeparator" w:id="0">
    <w:p w14:paraId="017FAD4C" w14:textId="77777777" w:rsidR="00217312" w:rsidRDefault="00217312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6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F6B30"/>
    <w:multiLevelType w:val="multilevel"/>
    <w:tmpl w:val="C13A8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E4BE8"/>
    <w:multiLevelType w:val="multilevel"/>
    <w:tmpl w:val="997C9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44F40"/>
    <w:multiLevelType w:val="multilevel"/>
    <w:tmpl w:val="1BF02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11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  <w:num w:numId="11">
    <w:abstractNumId w:val="14"/>
  </w:num>
  <w:num w:numId="12">
    <w:abstractNumId w:val="5"/>
  </w:num>
  <w:num w:numId="13">
    <w:abstractNumId w:val="1"/>
  </w:num>
  <w:num w:numId="14">
    <w:abstractNumId w:val="13"/>
  </w:num>
  <w:num w:numId="15">
    <w:abstractNumId w:val="12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0633E"/>
    <w:rsid w:val="000618EB"/>
    <w:rsid w:val="000947F4"/>
    <w:rsid w:val="000A2307"/>
    <w:rsid w:val="000B2ACD"/>
    <w:rsid w:val="00217312"/>
    <w:rsid w:val="0025333E"/>
    <w:rsid w:val="00262C17"/>
    <w:rsid w:val="002A6424"/>
    <w:rsid w:val="003277D4"/>
    <w:rsid w:val="00360935"/>
    <w:rsid w:val="003A2397"/>
    <w:rsid w:val="00487BEA"/>
    <w:rsid w:val="00657B33"/>
    <w:rsid w:val="00755613"/>
    <w:rsid w:val="00791DBA"/>
    <w:rsid w:val="008B3989"/>
    <w:rsid w:val="008E1637"/>
    <w:rsid w:val="00935644"/>
    <w:rsid w:val="00A803D4"/>
    <w:rsid w:val="00B727BB"/>
    <w:rsid w:val="00BB7C5B"/>
    <w:rsid w:val="00C666BD"/>
    <w:rsid w:val="00D02944"/>
    <w:rsid w:val="00D33964"/>
    <w:rsid w:val="00D96A6C"/>
    <w:rsid w:val="00E16146"/>
    <w:rsid w:val="00E357DB"/>
    <w:rsid w:val="00FC0DCF"/>
    <w:rsid w:val="00FF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paragraph" w:styleId="Titolo3">
    <w:name w:val="heading 3"/>
    <w:basedOn w:val="Normale"/>
    <w:link w:val="Titolo3Carattere"/>
    <w:uiPriority w:val="9"/>
    <w:qFormat/>
    <w:rsid w:val="00E357DB"/>
    <w:pPr>
      <w:suppressAutoHyphens/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E357D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3</cp:revision>
  <dcterms:created xsi:type="dcterms:W3CDTF">2021-11-25T16:13:00Z</dcterms:created>
  <dcterms:modified xsi:type="dcterms:W3CDTF">2021-11-30T22:48:00Z</dcterms:modified>
</cp:coreProperties>
</file>