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i w:val="1"/>
          <w:sz w:val="28"/>
          <w:szCs w:val="28"/>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orsiva" w:cs="Corsiva" w:eastAsia="Corsiva" w:hAnsi="Corsiva"/>
          <w:b w:val="1"/>
          <w:i w:val="0"/>
          <w:smallCaps w:val="0"/>
          <w:strike w:val="0"/>
          <w:color w:val="000000"/>
          <w:sz w:val="40"/>
          <w:szCs w:val="40"/>
          <w:u w:val="none"/>
          <w:shd w:fill="auto" w:val="clear"/>
          <w:vertAlign w:val="baseline"/>
        </w:rPr>
      </w:pPr>
      <w:r w:rsidDel="00000000" w:rsidR="00000000" w:rsidRPr="00000000">
        <w:rPr>
          <w:rFonts w:ascii="Corsiva" w:cs="Corsiva" w:eastAsia="Corsiva" w:hAnsi="Corsiva"/>
          <w:b w:val="1"/>
          <w:i w:val="0"/>
          <w:smallCaps w:val="0"/>
          <w:strike w:val="0"/>
          <w:color w:val="000000"/>
          <w:sz w:val="40"/>
          <w:szCs w:val="40"/>
          <w:u w:val="none"/>
          <w:shd w:fill="auto" w:val="clear"/>
          <w:vertAlign w:val="baseline"/>
          <w:rtl w:val="0"/>
        </w:rPr>
        <w:t xml:space="preserve">Ministero dell’Istruzione e del Merito</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orsiva" w:cs="Corsiva" w:eastAsia="Corsiva" w:hAnsi="Corsiva"/>
          <w:b w:val="1"/>
          <w:i w:val="0"/>
          <w:smallCaps w:val="0"/>
          <w:strike w:val="0"/>
          <w:color w:val="000000"/>
          <w:sz w:val="32"/>
          <w:szCs w:val="32"/>
          <w:u w:val="none"/>
          <w:shd w:fill="auto" w:val="clear"/>
          <w:vertAlign w:val="baseline"/>
        </w:rPr>
      </w:pPr>
      <w:r w:rsidDel="00000000" w:rsidR="00000000" w:rsidRPr="00000000">
        <w:rPr>
          <w:rFonts w:ascii="Corsiva" w:cs="Corsiva" w:eastAsia="Corsiva" w:hAnsi="Corsiva"/>
          <w:b w:val="1"/>
          <w:i w:val="0"/>
          <w:smallCaps w:val="0"/>
          <w:strike w:val="0"/>
          <w:color w:val="000000"/>
          <w:sz w:val="32"/>
          <w:szCs w:val="32"/>
          <w:u w:val="none"/>
          <w:shd w:fill="auto" w:val="clear"/>
          <w:vertAlign w:val="baseline"/>
          <w:rtl w:val="0"/>
        </w:rPr>
        <w:t xml:space="preserve">Ufficio Scolastico Regionale per il Veneto</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orsiva" w:cs="Corsiva" w:eastAsia="Corsiva" w:hAnsi="Corsiva"/>
          <w:b w:val="1"/>
          <w:i w:val="0"/>
          <w:smallCaps w:val="0"/>
          <w:strike w:val="0"/>
          <w:color w:val="000000"/>
          <w:sz w:val="44"/>
          <w:szCs w:val="44"/>
          <w:u w:val="none"/>
          <w:shd w:fill="auto" w:val="clear"/>
          <w:vertAlign w:val="baseline"/>
        </w:rPr>
      </w:pPr>
      <w:r w:rsidDel="00000000" w:rsidR="00000000" w:rsidRPr="00000000">
        <w:rPr>
          <w:rFonts w:ascii="Corsiva" w:cs="Corsiva" w:eastAsia="Corsiva" w:hAnsi="Corsiva"/>
          <w:b w:val="1"/>
          <w:i w:val="0"/>
          <w:smallCaps w:val="0"/>
          <w:strike w:val="0"/>
          <w:color w:val="000000"/>
          <w:sz w:val="44"/>
          <w:szCs w:val="44"/>
          <w:u w:val="none"/>
          <w:shd w:fill="auto" w:val="clear"/>
          <w:vertAlign w:val="baseline"/>
          <w:rtl w:val="0"/>
        </w:rPr>
        <w:t xml:space="preserve">Istituto Comprensivo “Tito Livio”</w:t>
      </w:r>
    </w:p>
    <w:p w:rsidR="00000000" w:rsidDel="00000000" w:rsidP="00000000" w:rsidRDefault="00000000" w:rsidRPr="00000000" w14:paraId="00000006">
      <w:pPr>
        <w:rPr>
          <w:rFonts w:ascii="Arial" w:cs="Arial" w:eastAsia="Arial" w:hAnsi="Arial"/>
          <w:b w:val="1"/>
          <w:i w:val="1"/>
          <w:sz w:val="28"/>
          <w:szCs w:val="28"/>
        </w:rPr>
      </w:pPr>
      <w:r w:rsidDel="00000000" w:rsidR="00000000" w:rsidRPr="00000000">
        <w:rPr>
          <w:rtl w:val="0"/>
        </w:rPr>
      </w:r>
    </w:p>
    <w:p w:rsidR="00000000" w:rsidDel="00000000" w:rsidP="00000000" w:rsidRDefault="00000000" w:rsidRPr="00000000" w14:paraId="00000007">
      <w:pP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                                                                                                                                                                                              </w:t>
      </w:r>
    </w:p>
    <w:p w:rsidR="00000000" w:rsidDel="00000000" w:rsidP="00000000" w:rsidRDefault="00000000" w:rsidRPr="00000000" w14:paraId="00000008">
      <w:pPr>
        <w:jc w:val="center"/>
        <w:rPr>
          <w:b w:val="1"/>
          <w:i w:val="1"/>
          <w:sz w:val="28"/>
          <w:szCs w:val="28"/>
        </w:rPr>
      </w:pPr>
      <w:r w:rsidDel="00000000" w:rsidR="00000000" w:rsidRPr="00000000">
        <w:rPr>
          <w:b w:val="1"/>
          <w:i w:val="1"/>
          <w:sz w:val="28"/>
          <w:szCs w:val="28"/>
          <w:rtl w:val="0"/>
        </w:rPr>
        <w:t xml:space="preserve">SCUOLA SECONDARIA DI PRIMO GRADO</w:t>
      </w:r>
    </w:p>
    <w:p w:rsidR="00000000" w:rsidDel="00000000" w:rsidP="00000000" w:rsidRDefault="00000000" w:rsidRPr="00000000" w14:paraId="00000009">
      <w:pPr>
        <w:jc w:val="center"/>
        <w:rPr>
          <w:b w:val="1"/>
          <w:sz w:val="28"/>
          <w:szCs w:val="28"/>
        </w:rPr>
      </w:pPr>
      <w:r w:rsidDel="00000000" w:rsidR="00000000" w:rsidRPr="00000000">
        <w:rPr>
          <w:b w:val="1"/>
          <w:i w:val="1"/>
          <w:sz w:val="28"/>
          <w:szCs w:val="28"/>
          <w:rtl w:val="0"/>
        </w:rPr>
        <w:t xml:space="preserve">DISCIPLINA</w:t>
      </w:r>
      <w:r w:rsidDel="00000000" w:rsidR="00000000" w:rsidRPr="00000000">
        <w:rPr>
          <w:b w:val="1"/>
          <w:sz w:val="28"/>
          <w:szCs w:val="28"/>
          <w:rtl w:val="0"/>
        </w:rPr>
        <w:t xml:space="preserve">: Scienze seconda</w:t>
      </w:r>
    </w:p>
    <w:p w:rsidR="00000000" w:rsidDel="00000000" w:rsidP="00000000" w:rsidRDefault="00000000" w:rsidRPr="00000000" w14:paraId="0000000A">
      <w:pPr>
        <w:rPr>
          <w:b w:val="1"/>
        </w:rPr>
      </w:pPr>
      <w:r w:rsidDel="00000000" w:rsidR="00000000" w:rsidRPr="00000000">
        <w:rPr>
          <w:rtl w:val="0"/>
        </w:rPr>
      </w:r>
    </w:p>
    <w:p w:rsidR="00000000" w:rsidDel="00000000" w:rsidP="00000000" w:rsidRDefault="00000000" w:rsidRPr="00000000" w14:paraId="0000000B">
      <w:pPr>
        <w:rPr>
          <w:b w:val="1"/>
          <w:highlight w:val="yellow"/>
        </w:rPr>
      </w:pPr>
      <w:r w:rsidDel="00000000" w:rsidR="00000000" w:rsidRPr="00000000">
        <w:rPr>
          <w:rtl w:val="0"/>
        </w:rPr>
      </w:r>
    </w:p>
    <w:p w:rsidR="00000000" w:rsidDel="00000000" w:rsidP="00000000" w:rsidRDefault="00000000" w:rsidRPr="00000000" w14:paraId="0000000C">
      <w:pPr>
        <w:rPr>
          <w:b w:val="1"/>
        </w:rPr>
      </w:pPr>
      <w:r w:rsidDel="00000000" w:rsidR="00000000" w:rsidRPr="00000000">
        <w:rPr>
          <w:b w:val="1"/>
          <w:rtl w:val="0"/>
        </w:rPr>
        <w:t xml:space="preserve">OBIETTIVI  DELLA DISCIPLINA PER ALUNNI DSA e .B.E.S.:</w:t>
      </w:r>
    </w:p>
    <w:p w:rsidR="00000000" w:rsidDel="00000000" w:rsidP="00000000" w:rsidRDefault="00000000" w:rsidRPr="00000000" w14:paraId="0000000D">
      <w:pPr>
        <w:rPr>
          <w:b w:val="1"/>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Utilizzare  strumenti compensativi e la semplificazione di alcuni contenuti, quando necessario.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pStyle w:val="Title"/>
        <w:jc w:val="both"/>
        <w:rPr>
          <w:sz w:val="24"/>
          <w:szCs w:val="24"/>
        </w:rPr>
      </w:pPr>
      <w:r w:rsidDel="00000000" w:rsidR="00000000" w:rsidRPr="00000000">
        <w:rPr>
          <w:sz w:val="24"/>
          <w:szCs w:val="24"/>
          <w:rtl w:val="0"/>
        </w:rPr>
        <w:t xml:space="preserve">Nell’ambito della disciplina si propongono i seguenti Obiettivi educativi</w:t>
      </w:r>
    </w:p>
    <w:p w:rsidR="00000000" w:rsidDel="00000000" w:rsidP="00000000" w:rsidRDefault="00000000" w:rsidRPr="00000000" w14:paraId="00000011">
      <w:pPr>
        <w:pStyle w:val="Title"/>
        <w:jc w:val="left"/>
        <w:rPr>
          <w:sz w:val="24"/>
          <w:szCs w:val="24"/>
        </w:rPr>
      </w:pPr>
      <w:r w:rsidDel="00000000" w:rsidR="00000000" w:rsidRPr="00000000">
        <w:rPr>
          <w:rtl w:val="0"/>
        </w:rPr>
      </w:r>
    </w:p>
    <w:p w:rsidR="00000000" w:rsidDel="00000000" w:rsidP="00000000" w:rsidRDefault="00000000" w:rsidRPr="00000000" w14:paraId="00000012">
      <w:pPr>
        <w:widowControl w:val="0"/>
        <w:numPr>
          <w:ilvl w:val="0"/>
          <w:numId w:val="24"/>
        </w:numPr>
        <w:ind w:left="360" w:hanging="360"/>
        <w:jc w:val="both"/>
        <w:rPr/>
      </w:pPr>
      <w:r w:rsidDel="00000000" w:rsidR="00000000" w:rsidRPr="00000000">
        <w:rPr>
          <w:rtl w:val="0"/>
        </w:rPr>
        <w:t xml:space="preserve">Potenziare il rispetto di sé, degli altri e dell’ambiente</w:t>
      </w:r>
    </w:p>
    <w:p w:rsidR="00000000" w:rsidDel="00000000" w:rsidP="00000000" w:rsidRDefault="00000000" w:rsidRPr="00000000" w14:paraId="00000013">
      <w:pPr>
        <w:widowControl w:val="0"/>
        <w:numPr>
          <w:ilvl w:val="0"/>
          <w:numId w:val="24"/>
        </w:numPr>
        <w:ind w:left="360" w:hanging="360"/>
        <w:jc w:val="both"/>
        <w:rPr/>
      </w:pPr>
      <w:r w:rsidDel="00000000" w:rsidR="00000000" w:rsidRPr="00000000">
        <w:rPr>
          <w:rtl w:val="0"/>
        </w:rPr>
        <w:t xml:space="preserve">Dimostrare l’accettazione degli altri nel lavoro di gruppo</w:t>
      </w:r>
    </w:p>
    <w:p w:rsidR="00000000" w:rsidDel="00000000" w:rsidP="00000000" w:rsidRDefault="00000000" w:rsidRPr="00000000" w14:paraId="00000014">
      <w:pPr>
        <w:widowControl w:val="0"/>
        <w:numPr>
          <w:ilvl w:val="0"/>
          <w:numId w:val="24"/>
        </w:numPr>
        <w:ind w:left="360" w:hanging="360"/>
        <w:jc w:val="both"/>
        <w:rPr/>
      </w:pPr>
      <w:r w:rsidDel="00000000" w:rsidR="00000000" w:rsidRPr="00000000">
        <w:rPr>
          <w:rtl w:val="0"/>
        </w:rPr>
        <w:t xml:space="preserve">Evidenziare un atteggiamento positivo nei confronti delle attività scolastiche</w:t>
      </w:r>
    </w:p>
    <w:p w:rsidR="00000000" w:rsidDel="00000000" w:rsidP="00000000" w:rsidRDefault="00000000" w:rsidRPr="00000000" w14:paraId="00000015">
      <w:pPr>
        <w:widowControl w:val="0"/>
        <w:numPr>
          <w:ilvl w:val="0"/>
          <w:numId w:val="24"/>
        </w:numPr>
        <w:ind w:left="360" w:hanging="360"/>
        <w:jc w:val="both"/>
        <w:rPr/>
      </w:pPr>
      <w:r w:rsidDel="00000000" w:rsidR="00000000" w:rsidRPr="00000000">
        <w:rPr>
          <w:rtl w:val="0"/>
        </w:rPr>
        <w:t xml:space="preserve">Sviluppare o potenziare l’autonomia personale nell’organizzazione dello studio e del lavoro scolastico</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28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L’insegnamento è finalizzato a:</w:t>
      </w:r>
    </w:p>
    <w:p w:rsidR="00000000" w:rsidDel="00000000" w:rsidP="00000000" w:rsidRDefault="00000000" w:rsidRPr="00000000" w14:paraId="00000018">
      <w:pPr>
        <w:widowControl w:val="0"/>
        <w:numPr>
          <w:ilvl w:val="0"/>
          <w:numId w:val="24"/>
        </w:numPr>
        <w:ind w:left="360" w:hanging="360"/>
        <w:jc w:val="both"/>
        <w:rPr/>
      </w:pPr>
      <w:r w:rsidDel="00000000" w:rsidR="00000000" w:rsidRPr="00000000">
        <w:rPr>
          <w:rtl w:val="0"/>
        </w:rPr>
        <w:t xml:space="preserve">favorire un metodo di studio basato sul ragionamento</w:t>
      </w:r>
    </w:p>
    <w:p w:rsidR="00000000" w:rsidDel="00000000" w:rsidP="00000000" w:rsidRDefault="00000000" w:rsidRPr="00000000" w14:paraId="00000019">
      <w:pPr>
        <w:widowControl w:val="0"/>
        <w:numPr>
          <w:ilvl w:val="0"/>
          <w:numId w:val="24"/>
        </w:numPr>
        <w:ind w:left="360" w:hanging="360"/>
        <w:jc w:val="both"/>
        <w:rPr/>
      </w:pPr>
      <w:r w:rsidDel="00000000" w:rsidR="00000000" w:rsidRPr="00000000">
        <w:rPr>
          <w:rtl w:val="0"/>
        </w:rPr>
        <w:t xml:space="preserve">stimolare la capacità di ascolto e discussione</w:t>
      </w:r>
    </w:p>
    <w:p w:rsidR="00000000" w:rsidDel="00000000" w:rsidP="00000000" w:rsidRDefault="00000000" w:rsidRPr="00000000" w14:paraId="0000001A">
      <w:pPr>
        <w:widowControl w:val="0"/>
        <w:numPr>
          <w:ilvl w:val="0"/>
          <w:numId w:val="24"/>
        </w:numPr>
        <w:ind w:left="360" w:hanging="360"/>
        <w:jc w:val="both"/>
        <w:rPr/>
      </w:pPr>
      <w:r w:rsidDel="00000000" w:rsidR="00000000" w:rsidRPr="00000000">
        <w:rPr>
          <w:rtl w:val="0"/>
        </w:rPr>
        <w:t xml:space="preserve">stimolare il confronto e l'approccio critico verso problemi di ordine sociale e ambientale</w:t>
      </w:r>
    </w:p>
    <w:p w:rsidR="00000000" w:rsidDel="00000000" w:rsidP="00000000" w:rsidRDefault="00000000" w:rsidRPr="00000000" w14:paraId="0000001B">
      <w:pPr>
        <w:widowControl w:val="0"/>
        <w:numPr>
          <w:ilvl w:val="0"/>
          <w:numId w:val="13"/>
        </w:numPr>
        <w:ind w:left="360" w:hanging="360"/>
        <w:jc w:val="both"/>
        <w:rPr/>
      </w:pPr>
      <w:r w:rsidDel="00000000" w:rsidR="00000000" w:rsidRPr="00000000">
        <w:rPr>
          <w:rtl w:val="0"/>
        </w:rPr>
        <w:t xml:space="preserve">potenziare le capacità di concentrazione</w:t>
      </w:r>
    </w:p>
    <w:p w:rsidR="00000000" w:rsidDel="00000000" w:rsidP="00000000" w:rsidRDefault="00000000" w:rsidRPr="00000000" w14:paraId="0000001C">
      <w:pPr>
        <w:widowControl w:val="0"/>
        <w:numPr>
          <w:ilvl w:val="0"/>
          <w:numId w:val="13"/>
        </w:numPr>
        <w:ind w:left="360" w:hanging="360"/>
        <w:jc w:val="both"/>
        <w:rPr/>
      </w:pPr>
      <w:r w:rsidDel="00000000" w:rsidR="00000000" w:rsidRPr="00000000">
        <w:rPr>
          <w:rtl w:val="0"/>
        </w:rPr>
        <w:t xml:space="preserve">potenziare, per quanto possibile, le abilità mnestiche a breve e a lungo termine utilizzando semplici strategie che possono facilitarle</w:t>
      </w:r>
    </w:p>
    <w:p w:rsidR="00000000" w:rsidDel="00000000" w:rsidP="00000000" w:rsidRDefault="00000000" w:rsidRPr="00000000" w14:paraId="0000001D">
      <w:pPr>
        <w:widowControl w:val="0"/>
        <w:numPr>
          <w:ilvl w:val="0"/>
          <w:numId w:val="13"/>
        </w:numPr>
        <w:ind w:left="360" w:hanging="360"/>
        <w:jc w:val="both"/>
        <w:rPr/>
      </w:pPr>
      <w:r w:rsidDel="00000000" w:rsidR="00000000" w:rsidRPr="00000000">
        <w:rPr>
          <w:rtl w:val="0"/>
        </w:rPr>
        <w:t xml:space="preserve">potenziare le capacità logiche</w:t>
      </w:r>
    </w:p>
    <w:p w:rsidR="00000000" w:rsidDel="00000000" w:rsidP="00000000" w:rsidRDefault="00000000" w:rsidRPr="00000000" w14:paraId="0000001E">
      <w:pPr>
        <w:widowControl w:val="0"/>
        <w:numPr>
          <w:ilvl w:val="0"/>
          <w:numId w:val="13"/>
        </w:numPr>
        <w:ind w:left="360" w:hanging="360"/>
        <w:jc w:val="both"/>
        <w:rPr/>
      </w:pPr>
      <w:r w:rsidDel="00000000" w:rsidR="00000000" w:rsidRPr="00000000">
        <w:rPr>
          <w:rtl w:val="0"/>
        </w:rPr>
        <w:t xml:space="preserve">favorire l’utilizzo delle reali capacità, delle strategie, delle informazioni a disposizione</w:t>
      </w:r>
    </w:p>
    <w:p w:rsidR="00000000" w:rsidDel="00000000" w:rsidP="00000000" w:rsidRDefault="00000000" w:rsidRPr="00000000" w14:paraId="0000001F">
      <w:pPr>
        <w:widowControl w:val="0"/>
        <w:numPr>
          <w:ilvl w:val="0"/>
          <w:numId w:val="13"/>
        </w:numPr>
        <w:ind w:left="360" w:hanging="360"/>
        <w:jc w:val="both"/>
        <w:rPr/>
      </w:pPr>
      <w:r w:rsidDel="00000000" w:rsidR="00000000" w:rsidRPr="00000000">
        <w:rPr>
          <w:rtl w:val="0"/>
        </w:rPr>
        <w:t xml:space="preserve">promuovere una partecipazione più attiva nel processo di apprendimento</w:t>
      </w:r>
    </w:p>
    <w:p w:rsidR="00000000" w:rsidDel="00000000" w:rsidP="00000000" w:rsidRDefault="00000000" w:rsidRPr="00000000" w14:paraId="00000020">
      <w:pPr>
        <w:widowControl w:val="0"/>
        <w:numPr>
          <w:ilvl w:val="0"/>
          <w:numId w:val="13"/>
        </w:numPr>
        <w:ind w:left="360" w:hanging="360"/>
        <w:jc w:val="both"/>
        <w:rPr/>
      </w:pPr>
      <w:r w:rsidDel="00000000" w:rsidR="00000000" w:rsidRPr="00000000">
        <w:rPr>
          <w:rtl w:val="0"/>
        </w:rPr>
        <w:t xml:space="preserve">migliorare l’autostima</w:t>
      </w:r>
    </w:p>
    <w:p w:rsidR="00000000" w:rsidDel="00000000" w:rsidP="00000000" w:rsidRDefault="00000000" w:rsidRPr="00000000" w14:paraId="00000021">
      <w:pPr>
        <w:widowControl w:val="0"/>
        <w:numPr>
          <w:ilvl w:val="0"/>
          <w:numId w:val="13"/>
        </w:numPr>
        <w:ind w:left="360" w:hanging="360"/>
        <w:jc w:val="both"/>
        <w:rPr/>
      </w:pPr>
      <w:r w:rsidDel="00000000" w:rsidR="00000000" w:rsidRPr="00000000">
        <w:rPr>
          <w:rtl w:val="0"/>
        </w:rPr>
        <w:t xml:space="preserve">sviluppare le abilità metacognitive più semplici</w:t>
      </w:r>
    </w:p>
    <w:p w:rsidR="00000000" w:rsidDel="00000000" w:rsidP="00000000" w:rsidRDefault="00000000" w:rsidRPr="00000000" w14:paraId="00000022">
      <w:pPr>
        <w:widowControl w:val="0"/>
        <w:ind w:left="360" w:firstLine="0"/>
        <w:jc w:val="both"/>
        <w:rPr/>
      </w:pPr>
      <w:r w:rsidDel="00000000" w:rsidR="00000000" w:rsidRPr="00000000">
        <w:rPr>
          <w:rtl w:val="0"/>
        </w:rPr>
      </w:r>
    </w:p>
    <w:p w:rsidR="00000000" w:rsidDel="00000000" w:rsidP="00000000" w:rsidRDefault="00000000" w:rsidRPr="00000000" w14:paraId="00000023">
      <w:pPr>
        <w:pStyle w:val="Title"/>
        <w:jc w:val="both"/>
        <w:rPr>
          <w:sz w:val="24"/>
          <w:szCs w:val="24"/>
        </w:rPr>
      </w:pPr>
      <w:r w:rsidDel="00000000" w:rsidR="00000000" w:rsidRPr="00000000">
        <w:rPr>
          <w:rtl w:val="0"/>
        </w:rPr>
      </w:r>
    </w:p>
    <w:p w:rsidR="00000000" w:rsidDel="00000000" w:rsidP="00000000" w:rsidRDefault="00000000" w:rsidRPr="00000000" w14:paraId="00000024">
      <w:pPr>
        <w:pStyle w:val="Title"/>
        <w:jc w:val="both"/>
        <w:rPr>
          <w:b w:val="1"/>
          <w:sz w:val="24"/>
          <w:szCs w:val="24"/>
        </w:rPr>
      </w:pPr>
      <w:r w:rsidDel="00000000" w:rsidR="00000000" w:rsidRPr="00000000">
        <w:rPr>
          <w:b w:val="1"/>
          <w:sz w:val="24"/>
          <w:szCs w:val="24"/>
          <w:rtl w:val="0"/>
        </w:rPr>
        <w:t xml:space="preserve">OBIETTIVI FORMATIVI DELL’AREA LOGICO MATEMATICA SCIENTIFICA:</w:t>
      </w:r>
    </w:p>
    <w:p w:rsidR="00000000" w:rsidDel="00000000" w:rsidP="00000000" w:rsidRDefault="00000000" w:rsidRPr="00000000" w14:paraId="00000025">
      <w:pPr>
        <w:pStyle w:val="Title"/>
        <w:jc w:val="both"/>
        <w:rPr>
          <w:sz w:val="24"/>
          <w:szCs w:val="24"/>
        </w:rPr>
      </w:pPr>
      <w:r w:rsidDel="00000000" w:rsidR="00000000" w:rsidRPr="00000000">
        <w:rPr>
          <w:rtl w:val="0"/>
        </w:rPr>
      </w:r>
    </w:p>
    <w:p w:rsidR="00000000" w:rsidDel="00000000" w:rsidP="00000000" w:rsidRDefault="00000000" w:rsidRPr="00000000" w14:paraId="00000026">
      <w:pPr>
        <w:pStyle w:val="Title"/>
        <w:jc w:val="both"/>
        <w:rPr>
          <w:sz w:val="24"/>
          <w:szCs w:val="24"/>
        </w:rPr>
      </w:pPr>
      <w:r w:rsidDel="00000000" w:rsidR="00000000" w:rsidRPr="00000000">
        <w:rPr>
          <w:sz w:val="24"/>
          <w:szCs w:val="24"/>
          <w:rtl w:val="0"/>
        </w:rPr>
        <w:t xml:space="preserve">1) sviluppa la propria capacità di analisi e sintesi;</w:t>
      </w:r>
    </w:p>
    <w:p w:rsidR="00000000" w:rsidDel="00000000" w:rsidP="00000000" w:rsidRDefault="00000000" w:rsidRPr="00000000" w14:paraId="00000027">
      <w:pPr>
        <w:pStyle w:val="Title"/>
        <w:jc w:val="both"/>
        <w:rPr>
          <w:sz w:val="24"/>
          <w:szCs w:val="24"/>
        </w:rPr>
      </w:pPr>
      <w:r w:rsidDel="00000000" w:rsidR="00000000" w:rsidRPr="00000000">
        <w:rPr>
          <w:sz w:val="24"/>
          <w:szCs w:val="24"/>
          <w:rtl w:val="0"/>
        </w:rPr>
        <w:t xml:space="preserve">2) osserva la realtà circostante ed acquisisce una coscienza ecologica;</w:t>
      </w:r>
    </w:p>
    <w:p w:rsidR="00000000" w:rsidDel="00000000" w:rsidP="00000000" w:rsidRDefault="00000000" w:rsidRPr="00000000" w14:paraId="00000028">
      <w:pPr>
        <w:pStyle w:val="Title"/>
        <w:jc w:val="both"/>
        <w:rPr>
          <w:sz w:val="24"/>
          <w:szCs w:val="24"/>
        </w:rPr>
      </w:pPr>
      <w:r w:rsidDel="00000000" w:rsidR="00000000" w:rsidRPr="00000000">
        <w:rPr>
          <w:sz w:val="24"/>
          <w:szCs w:val="24"/>
          <w:rtl w:val="0"/>
        </w:rPr>
        <w:t xml:space="preserve">3) acquisisce il metodo scientifico quale mezzo di conoscenza;</w:t>
      </w:r>
    </w:p>
    <w:p w:rsidR="00000000" w:rsidDel="00000000" w:rsidP="00000000" w:rsidRDefault="00000000" w:rsidRPr="00000000" w14:paraId="00000029">
      <w:pPr>
        <w:pStyle w:val="Title"/>
        <w:jc w:val="both"/>
        <w:rPr>
          <w:sz w:val="24"/>
          <w:szCs w:val="24"/>
        </w:rPr>
      </w:pPr>
      <w:r w:rsidDel="00000000" w:rsidR="00000000" w:rsidRPr="00000000">
        <w:rPr>
          <w:sz w:val="24"/>
          <w:szCs w:val="24"/>
          <w:rtl w:val="0"/>
        </w:rPr>
        <w:t xml:space="preserve">4) assume un atteggiamento aperto alla ricerca di soluzioni alternative;</w:t>
      </w:r>
    </w:p>
    <w:p w:rsidR="00000000" w:rsidDel="00000000" w:rsidP="00000000" w:rsidRDefault="00000000" w:rsidRPr="00000000" w14:paraId="0000002A">
      <w:pPr>
        <w:pStyle w:val="Title"/>
        <w:jc w:val="both"/>
        <w:rPr>
          <w:sz w:val="24"/>
          <w:szCs w:val="24"/>
        </w:rPr>
      </w:pPr>
      <w:r w:rsidDel="00000000" w:rsidR="00000000" w:rsidRPr="00000000">
        <w:rPr>
          <w:sz w:val="24"/>
          <w:szCs w:val="24"/>
          <w:rtl w:val="0"/>
        </w:rPr>
        <w:t xml:space="preserve">5) sviluppa procedure e strategie di calcolo negli ambiti aritmetico, geometrico, algebrico e analitico.</w:t>
      </w:r>
    </w:p>
    <w:p w:rsidR="00000000" w:rsidDel="00000000" w:rsidP="00000000" w:rsidRDefault="00000000" w:rsidRPr="00000000" w14:paraId="0000002B">
      <w:pPr>
        <w:pStyle w:val="Title"/>
        <w:jc w:val="both"/>
        <w:rPr>
          <w:sz w:val="24"/>
          <w:szCs w:val="24"/>
        </w:rPr>
      </w:pPr>
      <w:r w:rsidDel="00000000" w:rsidR="00000000" w:rsidRPr="00000000">
        <w:rPr>
          <w:sz w:val="24"/>
          <w:szCs w:val="24"/>
          <w:rtl w:val="0"/>
        </w:rPr>
        <w:t xml:space="preserve">6) acquisisce coscienza e conoscenza del proprio corpo per relazionarsi correttamente con gli altri </w:t>
      </w:r>
    </w:p>
    <w:p w:rsidR="00000000" w:rsidDel="00000000" w:rsidP="00000000" w:rsidRDefault="00000000" w:rsidRPr="00000000" w14:paraId="0000002C">
      <w:pPr>
        <w:pStyle w:val="Title"/>
        <w:jc w:val="both"/>
        <w:rPr>
          <w:sz w:val="24"/>
          <w:szCs w:val="24"/>
        </w:rPr>
      </w:pPr>
      <w:r w:rsidDel="00000000" w:rsidR="00000000" w:rsidRPr="00000000">
        <w:rPr>
          <w:sz w:val="24"/>
          <w:szCs w:val="24"/>
          <w:rtl w:val="0"/>
        </w:rPr>
        <w:t xml:space="preserve">    organismi viventi.</w:t>
      </w:r>
    </w:p>
    <w:p w:rsidR="00000000" w:rsidDel="00000000" w:rsidP="00000000" w:rsidRDefault="00000000" w:rsidRPr="00000000" w14:paraId="0000002D">
      <w:pPr>
        <w:pStyle w:val="Title"/>
        <w:jc w:val="both"/>
        <w:rPr>
          <w:sz w:val="24"/>
          <w:szCs w:val="24"/>
        </w:rPr>
      </w:pPr>
      <w:r w:rsidDel="00000000" w:rsidR="00000000" w:rsidRPr="00000000">
        <w:rPr>
          <w:rtl w:val="0"/>
        </w:rPr>
      </w:r>
    </w:p>
    <w:p w:rsidR="00000000" w:rsidDel="00000000" w:rsidP="00000000" w:rsidRDefault="00000000" w:rsidRPr="00000000" w14:paraId="0000002E">
      <w:pPr>
        <w:pStyle w:val="Title"/>
        <w:jc w:val="both"/>
        <w:rPr>
          <w:sz w:val="24"/>
          <w:szCs w:val="24"/>
        </w:rPr>
      </w:pPr>
      <w:r w:rsidDel="00000000" w:rsidR="00000000" w:rsidRPr="00000000">
        <w:rPr>
          <w:sz w:val="24"/>
          <w:szCs w:val="24"/>
          <w:rtl w:val="0"/>
        </w:rPr>
        <w:t xml:space="preserve">Inoltre:</w:t>
      </w:r>
    </w:p>
    <w:p w:rsidR="00000000" w:rsidDel="00000000" w:rsidP="00000000" w:rsidRDefault="00000000" w:rsidRPr="00000000" w14:paraId="0000002F">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262"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adottare un linguaggio che seppur semplice sia via via più appropriato, chiaro e corretto</w:t>
      </w:r>
    </w:p>
    <w:p w:rsidR="00000000" w:rsidDel="00000000" w:rsidP="00000000" w:rsidRDefault="00000000" w:rsidRPr="00000000" w14:paraId="00000030">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262"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dimostrare ordine e precisione nel calcolo</w:t>
      </w:r>
    </w:p>
    <w:p w:rsidR="00000000" w:rsidDel="00000000" w:rsidP="00000000" w:rsidRDefault="00000000" w:rsidRPr="00000000" w14:paraId="00000031">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262"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usare in modo corretto simboli e formule</w:t>
      </w:r>
    </w:p>
    <w:p w:rsidR="00000000" w:rsidDel="00000000" w:rsidP="00000000" w:rsidRDefault="00000000" w:rsidRPr="00000000" w14:paraId="00000032">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262"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sviluppare un’osservazione consapevole, alla riflessione su fatti e fenomeni </w:t>
      </w:r>
    </w:p>
    <w:p w:rsidR="00000000" w:rsidDel="00000000" w:rsidP="00000000" w:rsidRDefault="00000000" w:rsidRPr="00000000" w14:paraId="00000033">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262"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acquisire progressivamente un metodo di lavoro ragionato</w:t>
      </w:r>
    </w:p>
    <w:p w:rsidR="00000000" w:rsidDel="00000000" w:rsidP="00000000" w:rsidRDefault="00000000" w:rsidRPr="00000000" w14:paraId="00000034">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262"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utilizzare correttamente e proficuamente i testi scolastici della disciplina</w:t>
      </w:r>
    </w:p>
    <w:p w:rsidR="00000000" w:rsidDel="00000000" w:rsidP="00000000" w:rsidRDefault="00000000" w:rsidRPr="00000000" w14:paraId="00000035">
      <w:pPr>
        <w:pStyle w:val="Title"/>
        <w:jc w:val="both"/>
        <w:rPr>
          <w:sz w:val="24"/>
          <w:szCs w:val="24"/>
        </w:rPr>
      </w:pPr>
      <w:r w:rsidDel="00000000" w:rsidR="00000000" w:rsidRPr="00000000">
        <w:rPr>
          <w:rtl w:val="0"/>
        </w:rPr>
      </w:r>
    </w:p>
    <w:p w:rsidR="00000000" w:rsidDel="00000000" w:rsidP="00000000" w:rsidRDefault="00000000" w:rsidRPr="00000000" w14:paraId="00000036">
      <w:pPr>
        <w:rPr>
          <w:u w:val="singl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linea con il curriculo d’Istituto, si propongono le competenze, conoscenze e abilità riportate nella  seguente tabella:</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105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43"/>
        <w:gridCol w:w="3283"/>
        <w:gridCol w:w="4584"/>
        <w:tblGridChange w:id="0">
          <w:tblGrid>
            <w:gridCol w:w="2643"/>
            <w:gridCol w:w="3283"/>
            <w:gridCol w:w="4584"/>
          </w:tblGrid>
        </w:tblGridChange>
      </w:tblGrid>
      <w:tr>
        <w:trPr>
          <w:cantSplit w:val="0"/>
          <w:trHeight w:val="557" w:hRule="atLeast"/>
          <w:tblHeader w:val="0"/>
        </w:trPr>
        <w:tc>
          <w:tcPr>
            <w:gridSpan w:val="3"/>
            <w:shd w:fill="dbe5f1" w:val="clear"/>
            <w:vAlign w:val="center"/>
          </w:tcPr>
          <w:p w:rsidR="00000000" w:rsidDel="00000000" w:rsidP="00000000" w:rsidRDefault="00000000" w:rsidRPr="00000000" w14:paraId="00000039">
            <w:pPr>
              <w:jc w:val="center"/>
              <w:rPr>
                <w:b w:val="1"/>
                <w:sz w:val="28"/>
                <w:szCs w:val="28"/>
              </w:rPr>
            </w:pPr>
            <w:r w:rsidDel="00000000" w:rsidR="00000000" w:rsidRPr="00000000">
              <w:rPr>
                <w:b w:val="1"/>
                <w:sz w:val="28"/>
                <w:szCs w:val="28"/>
                <w:rtl w:val="0"/>
              </w:rPr>
              <w:t xml:space="preserve">DISCIPLINA: SCIENZE</w:t>
            </w:r>
          </w:p>
        </w:tc>
      </w:tr>
      <w:tr>
        <w:trPr>
          <w:cantSplit w:val="0"/>
          <w:trHeight w:val="564" w:hRule="atLeast"/>
          <w:tblHeader w:val="0"/>
        </w:trPr>
        <w:tc>
          <w:tcPr>
            <w:gridSpan w:val="3"/>
          </w:tcPr>
          <w:p w:rsidR="00000000" w:rsidDel="00000000" w:rsidP="00000000" w:rsidRDefault="00000000" w:rsidRPr="00000000" w14:paraId="0000003C">
            <w:pPr>
              <w:rPr>
                <w:b w:val="1"/>
                <w:sz w:val="28"/>
                <w:szCs w:val="28"/>
              </w:rPr>
            </w:pPr>
            <w:r w:rsidDel="00000000" w:rsidR="00000000" w:rsidRPr="00000000">
              <w:rPr>
                <w:b w:val="1"/>
                <w:rtl w:val="0"/>
              </w:rPr>
              <w:t xml:space="preserve">COMPETENZE CHIAVE DI RIFERIMENTO:          COMPETENZA MATEMATICA E IN SCIENZE, TECNOLOGIE E INGEGNERIA</w:t>
            </w:r>
            <w:r w:rsidDel="00000000" w:rsidR="00000000" w:rsidRPr="00000000">
              <w:rPr>
                <w:rtl w:val="0"/>
              </w:rPr>
            </w:r>
          </w:p>
        </w:tc>
      </w:tr>
      <w:tr>
        <w:trPr>
          <w:cantSplit w:val="0"/>
          <w:trHeight w:val="965" w:hRule="atLeast"/>
          <w:tblHeader w:val="0"/>
        </w:trPr>
        <w:tc>
          <w:tcPr>
            <w:shd w:fill="dbe5f1" w:val="clear"/>
            <w:vAlign w:val="center"/>
          </w:tcPr>
          <w:p w:rsidR="00000000" w:rsidDel="00000000" w:rsidP="00000000" w:rsidRDefault="00000000" w:rsidRPr="00000000" w14:paraId="0000003F">
            <w:pPr>
              <w:jc w:val="center"/>
              <w:rPr>
                <w:b w:val="1"/>
              </w:rPr>
            </w:pPr>
            <w:r w:rsidDel="00000000" w:rsidR="00000000" w:rsidRPr="00000000">
              <w:rPr>
                <w:b w:val="1"/>
                <w:rtl w:val="0"/>
              </w:rPr>
              <w:t xml:space="preserve">NUCLEO</w:t>
            </w:r>
          </w:p>
        </w:tc>
        <w:tc>
          <w:tcPr>
            <w:shd w:fill="dbe5f1" w:val="clear"/>
            <w:vAlign w:val="center"/>
          </w:tcPr>
          <w:p w:rsidR="00000000" w:rsidDel="00000000" w:rsidP="00000000" w:rsidRDefault="00000000" w:rsidRPr="00000000" w14:paraId="00000040">
            <w:pPr>
              <w:jc w:val="center"/>
              <w:rPr>
                <w:b w:val="1"/>
              </w:rPr>
            </w:pPr>
            <w:r w:rsidDel="00000000" w:rsidR="00000000" w:rsidRPr="00000000">
              <w:rPr>
                <w:b w:val="1"/>
                <w:rtl w:val="0"/>
              </w:rPr>
              <w:t xml:space="preserve">DIMENSIONE FONDAMENTALE DI COMPETENZA</w:t>
            </w:r>
          </w:p>
        </w:tc>
        <w:tc>
          <w:tcPr>
            <w:shd w:fill="dbe5f1" w:val="clear"/>
            <w:vAlign w:val="center"/>
          </w:tcPr>
          <w:p w:rsidR="00000000" w:rsidDel="00000000" w:rsidP="00000000" w:rsidRDefault="00000000" w:rsidRPr="00000000" w14:paraId="00000041">
            <w:pPr>
              <w:jc w:val="center"/>
              <w:rPr>
                <w:b w:val="1"/>
              </w:rPr>
            </w:pPr>
            <w:r w:rsidDel="00000000" w:rsidR="00000000" w:rsidRPr="00000000">
              <w:rPr>
                <w:b w:val="1"/>
                <w:rtl w:val="0"/>
              </w:rPr>
              <w:t xml:space="preserve">ABILITÀ</w:t>
            </w:r>
          </w:p>
          <w:p w:rsidR="00000000" w:rsidDel="00000000" w:rsidP="00000000" w:rsidRDefault="00000000" w:rsidRPr="00000000" w14:paraId="00000042">
            <w:pPr>
              <w:jc w:val="center"/>
              <w:rPr>
                <w:b w:val="1"/>
              </w:rPr>
            </w:pPr>
            <w:r w:rsidDel="00000000" w:rsidR="00000000" w:rsidRPr="00000000">
              <w:rPr>
                <w:b w:val="1"/>
                <w:rtl w:val="0"/>
              </w:rPr>
              <w:t xml:space="preserve">BIENNIO</w:t>
            </w:r>
          </w:p>
        </w:tc>
      </w:tr>
      <w:tr>
        <w:trPr>
          <w:cantSplit w:val="0"/>
          <w:trHeight w:val="416" w:hRule="atLeast"/>
          <w:tblHeader w:val="0"/>
        </w:trPr>
        <w:tc>
          <w:tcPr>
            <w:vAlign w:val="center"/>
          </w:tcPr>
          <w:p w:rsidR="00000000" w:rsidDel="00000000" w:rsidP="00000000" w:rsidRDefault="00000000" w:rsidRPr="00000000" w14:paraId="00000043">
            <w:pPr>
              <w:jc w:val="center"/>
              <w:rPr>
                <w:b w:val="1"/>
                <w:sz w:val="28"/>
                <w:szCs w:val="28"/>
              </w:rPr>
            </w:pPr>
            <w:r w:rsidDel="00000000" w:rsidR="00000000" w:rsidRPr="00000000">
              <w:rPr>
                <w:b w:val="1"/>
                <w:sz w:val="28"/>
                <w:szCs w:val="28"/>
                <w:rtl w:val="0"/>
              </w:rPr>
              <w:t xml:space="preserve">FISICA</w:t>
            </w:r>
          </w:p>
          <w:p w:rsidR="00000000" w:rsidDel="00000000" w:rsidP="00000000" w:rsidRDefault="00000000" w:rsidRPr="00000000" w14:paraId="00000044">
            <w:pPr>
              <w:jc w:val="center"/>
              <w:rPr>
                <w:b w:val="1"/>
              </w:rPr>
            </w:pPr>
            <w:r w:rsidDel="00000000" w:rsidR="00000000" w:rsidRPr="00000000">
              <w:rPr>
                <w:b w:val="1"/>
                <w:sz w:val="28"/>
                <w:szCs w:val="28"/>
                <w:rtl w:val="0"/>
              </w:rPr>
              <w:t xml:space="preserve">E CHIMICA</w:t>
            </w:r>
            <w:r w:rsidDel="00000000" w:rsidR="00000000" w:rsidRPr="00000000">
              <w:rPr>
                <w:rtl w:val="0"/>
              </w:rPr>
            </w:r>
          </w:p>
        </w:tc>
        <w:tc>
          <w:tcPr/>
          <w:p w:rsidR="00000000" w:rsidDel="00000000" w:rsidP="00000000" w:rsidRDefault="00000000" w:rsidRPr="00000000" w14:paraId="0000004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Osservare, analizzare e descrivere fenomeni appartenenti alla realtà naturale e agli aspetti della vita quotidiana, formulare ipotesi e verificarle, utilizzando semplici schematizzazioni e modellizzazioni.</w:t>
              <w:br w:type="textWrapping"/>
            </w:r>
          </w:p>
          <w:p w:rsidR="00000000" w:rsidDel="00000000" w:rsidP="00000000" w:rsidRDefault="00000000" w:rsidRPr="00000000" w14:paraId="0000004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Riconoscere le principali interazioni tra mondo naturale e comunità umana,individuando alcune problematicità dell'intervento antropico negli ecosistemi.</w:t>
            </w:r>
          </w:p>
          <w:p w:rsidR="00000000" w:rsidDel="00000000" w:rsidP="00000000" w:rsidRDefault="00000000" w:rsidRPr="00000000" w14:paraId="00000047">
            <w:pPr>
              <w:rPr>
                <w:sz w:val="22"/>
                <w:szCs w:val="22"/>
              </w:rPr>
            </w:pP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Utilizzare il proprio patrimonio di conoscenze per comprendere le problematiche scientifiche di attualità e per assumere comportamenti responsabili in relazione al proprio stile di vita, alla promozione della salute e all’uso delle risorse.</w:t>
            </w:r>
            <w:r w:rsidDel="00000000" w:rsidR="00000000" w:rsidRPr="00000000">
              <w:rPr>
                <w:rtl w:val="0"/>
              </w:rPr>
            </w:r>
          </w:p>
        </w:tc>
        <w:tc>
          <w:tcPr/>
          <w:p w:rsidR="00000000" w:rsidDel="00000000" w:rsidP="00000000" w:rsidRDefault="00000000" w:rsidRPr="00000000" w14:paraId="00000049">
            <w:pPr>
              <w:numPr>
                <w:ilvl w:val="0"/>
                <w:numId w:val="6"/>
              </w:numPr>
              <w:ind w:left="360" w:hanging="360"/>
              <w:rPr>
                <w:sz w:val="22"/>
                <w:szCs w:val="22"/>
              </w:rPr>
            </w:pPr>
            <w:r w:rsidDel="00000000" w:rsidR="00000000" w:rsidRPr="00000000">
              <w:rPr>
                <w:sz w:val="22"/>
                <w:szCs w:val="22"/>
                <w:rtl w:val="0"/>
              </w:rPr>
              <w:t xml:space="preserve">Utilizzare i concetti fisici fondamentali quali: volume, peso, temperatura, calore, ecc., in varie situazioni di esperienza; in alcuni casi raccogliere dati su variabili rilevanti di differenti fenomeni, trovarne relazioni quantitative ed esprimerle con rappresentazioni formali di tipo diverso. </w:t>
            </w:r>
          </w:p>
          <w:p w:rsidR="00000000" w:rsidDel="00000000" w:rsidP="00000000" w:rsidRDefault="00000000" w:rsidRPr="00000000" w14:paraId="0000004A">
            <w:pPr>
              <w:numPr>
                <w:ilvl w:val="0"/>
                <w:numId w:val="6"/>
              </w:numPr>
              <w:ind w:left="360" w:hanging="360"/>
              <w:rPr>
                <w:sz w:val="22"/>
                <w:szCs w:val="22"/>
              </w:rPr>
            </w:pPr>
            <w:r w:rsidDel="00000000" w:rsidR="00000000" w:rsidRPr="00000000">
              <w:rPr>
                <w:sz w:val="22"/>
                <w:szCs w:val="22"/>
                <w:rtl w:val="0"/>
              </w:rPr>
              <w:t xml:space="preserve">Realizzare semplici esperienze laboratoriali quali ad esempio: vasi comunicanti, proprietà dell’acqua,….</w:t>
            </w:r>
          </w:p>
          <w:p w:rsidR="00000000" w:rsidDel="00000000" w:rsidP="00000000" w:rsidRDefault="00000000" w:rsidRPr="00000000" w14:paraId="000000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4" w:right="0" w:hanging="283"/>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Utilizzare i concetti fisici fondamentali quali: pressione, velocità, peso specifico, forza, carica elettrica ecc., in varie situazioni di esperienza; in alcuni casi raccogliere dati su variabili rilevanti di differenti fenomeni, trovarne relazioni quantitative ed esprimerle con rappresentazioni formali di tipo diverso. </w:t>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4" w:right="0" w:hanging="283"/>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Padroneggiare concetti di trasformazione chimica; sperimentare reazioni (non pericolose) anche con prodotti chimici di uso domestico e interpretarle sulla base di modelli semplici di struttura della materia; osservare e descrivere lo svolgersi delle reazioni e i prodotti ottenuti. Realizzare esperienze quali ad esempio: soluzioni in acqua, combustione di una candela, bicarbonato di sodio + aceto.</w:t>
            </w:r>
            <w:r w:rsidDel="00000000" w:rsidR="00000000" w:rsidRPr="00000000">
              <w:rPr>
                <w:rtl w:val="0"/>
              </w:rPr>
            </w:r>
          </w:p>
        </w:tc>
      </w:tr>
      <w:tr>
        <w:trPr>
          <w:cantSplit w:val="0"/>
          <w:trHeight w:val="2129" w:hRule="atLeast"/>
          <w:tblHeader w:val="0"/>
        </w:trPr>
        <w:tc>
          <w:tcPr>
            <w:vAlign w:val="center"/>
          </w:tcPr>
          <w:p w:rsidR="00000000" w:rsidDel="00000000" w:rsidP="00000000" w:rsidRDefault="00000000" w:rsidRPr="00000000" w14:paraId="0000004D">
            <w:pPr>
              <w:jc w:val="center"/>
              <w:rPr>
                <w:b w:val="1"/>
              </w:rPr>
            </w:pPr>
            <w:r w:rsidDel="00000000" w:rsidR="00000000" w:rsidRPr="00000000">
              <w:rPr>
                <w:b w:val="1"/>
                <w:sz w:val="28"/>
                <w:szCs w:val="28"/>
                <w:rtl w:val="0"/>
              </w:rPr>
              <w:t xml:space="preserve">BIOLOGIA</w:t>
            </w:r>
            <w:r w:rsidDel="00000000" w:rsidR="00000000" w:rsidRPr="00000000">
              <w:rPr>
                <w:rtl w:val="0"/>
              </w:rPr>
            </w:r>
          </w:p>
        </w:tc>
        <w:tc>
          <w:tcPr/>
          <w:p w:rsidR="00000000" w:rsidDel="00000000" w:rsidP="00000000" w:rsidRDefault="00000000" w:rsidRPr="00000000" w14:paraId="0000004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Osservare, analizzare e descrivere fenomeni appartenenti alla realtà naturale e agli aspetti della vita quotidiana, formulare ipotesi e verificarle, utilizzando semplici schematizzazioni e modellizzazioni.</w:t>
              <w:br w:type="textWrapping"/>
            </w:r>
          </w:p>
          <w:p w:rsidR="00000000" w:rsidDel="00000000" w:rsidP="00000000" w:rsidRDefault="00000000" w:rsidRPr="00000000" w14:paraId="0000004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Riconoscere le principali interazioni tra mondo naturale e comunità umana, individuando alcune problematicità dell'intervento antropico negli ecosistemi.</w:t>
            </w:r>
          </w:p>
          <w:p w:rsidR="00000000" w:rsidDel="00000000" w:rsidP="00000000" w:rsidRDefault="00000000" w:rsidRPr="00000000" w14:paraId="00000050">
            <w:pPr>
              <w:rPr>
                <w:sz w:val="22"/>
                <w:szCs w:val="22"/>
              </w:rPr>
            </w:pP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Utilizzare il proprio patrimonio di conoscenze per comprendere le problematiche scientifiche di attualità e per assumere comportamenti responsabili in relazione al proprio stile di vita, alla promozione della salute e all’uso delle risorse.</w:t>
            </w:r>
            <w:r w:rsidDel="00000000" w:rsidR="00000000" w:rsidRPr="00000000">
              <w:rPr>
                <w:rtl w:val="0"/>
              </w:rPr>
            </w:r>
          </w:p>
        </w:tc>
        <w:tc>
          <w:tcPr/>
          <w:p w:rsidR="00000000" w:rsidDel="00000000" w:rsidP="00000000" w:rsidRDefault="00000000" w:rsidRPr="00000000" w14:paraId="0000005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Riconoscere le somiglianze e le differenze del funzionamento delle diverse specie di viventi.</w:t>
            </w:r>
          </w:p>
          <w:p w:rsidR="00000000" w:rsidDel="00000000" w:rsidP="00000000" w:rsidRDefault="00000000" w:rsidRPr="00000000" w14:paraId="0000005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Comprendere il senso delle grandi classificazioni, la successione e l’evoluzione delle specie. </w:t>
            </w:r>
          </w:p>
          <w:p w:rsidR="00000000" w:rsidDel="00000000" w:rsidP="00000000" w:rsidRDefault="00000000" w:rsidRPr="00000000" w14:paraId="0000005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Sviluppare progressivamente la capacità di spiegare il funzionamento macroscopico dei viventi con un modello cellulare (Collegando per esempio: la respirazione con la respirazione cellulare, l’alimentazione con il metabolismo cellulare, la crescita e lo sviluppo con la duplicazione delle cellule, la crescita delle piante con la fotosintesi). Realizzare esperienze quali ad esempio: dissezione di una pianta, modellizzazione di una cellula, osservazione di cellule vegetali al microscopio, coltivazione di muffe e microorganismi.</w:t>
            </w:r>
          </w:p>
          <w:p w:rsidR="00000000" w:rsidDel="00000000" w:rsidP="00000000" w:rsidRDefault="00000000" w:rsidRPr="00000000" w14:paraId="0000005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Assumere comportamenti e scelte personali ecologicamente sostenibili. Rispettare e preservare la biodiversità nei sistemi ambientali. </w:t>
            </w:r>
          </w:p>
          <w:p w:rsidR="00000000" w:rsidDel="00000000" w:rsidP="00000000" w:rsidRDefault="00000000" w:rsidRPr="00000000" w14:paraId="0000005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Sviluppare la cura e il controllo della propria salute attraverso una corretta alimentazione; evitare consapevolmente i danni prodotti dal fumo e dalle droghe.</w:t>
            </w:r>
          </w:p>
          <w:p w:rsidR="00000000" w:rsidDel="00000000" w:rsidP="00000000" w:rsidRDefault="00000000" w:rsidRPr="00000000" w14:paraId="00000057">
            <w:pPr>
              <w:jc w:val="center"/>
              <w:rPr>
                <w:b w:val="1"/>
                <w:sz w:val="22"/>
                <w:szCs w:val="22"/>
              </w:rPr>
            </w:pPr>
            <w:r w:rsidDel="00000000" w:rsidR="00000000" w:rsidRPr="00000000">
              <w:rPr>
                <w:rtl w:val="0"/>
              </w:rPr>
            </w:r>
          </w:p>
        </w:tc>
      </w:tr>
    </w:tbl>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rPr/>
      </w:pPr>
      <w:r w:rsidDel="00000000" w:rsidR="00000000" w:rsidRPr="00000000">
        <w:br w:type="page"/>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 la classe seconda si proporranno le seguenti Unità di Apprendimento tra quelle descritte nell’A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ppendice del curricolo del dipartimento di matematica e scienze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bl>
      <w:tblPr>
        <w:tblStyle w:val="Table2"/>
        <w:tblW w:w="9837.0" w:type="dxa"/>
        <w:jc w:val="left"/>
        <w:tblInd w:w="35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08"/>
        <w:gridCol w:w="4529"/>
        <w:tblGridChange w:id="0">
          <w:tblGrid>
            <w:gridCol w:w="5308"/>
            <w:gridCol w:w="4529"/>
          </w:tblGrid>
        </w:tblGridChange>
      </w:tblGrid>
      <w:tr>
        <w:trPr>
          <w:cantSplit w:val="0"/>
          <w:trHeight w:val="552" w:hRule="atLeast"/>
          <w:tblHeader w:val="0"/>
        </w:trPr>
        <w:tc>
          <w:tcPr>
            <w:gridSpan w:val="2"/>
            <w:vAlign w:val="center"/>
          </w:tcPr>
          <w:p w:rsidR="00000000" w:rsidDel="00000000" w:rsidP="00000000" w:rsidRDefault="00000000" w:rsidRPr="00000000" w14:paraId="0000005B">
            <w:pPr>
              <w:jc w:val="center"/>
              <w:rPr>
                <w:b w:val="1"/>
              </w:rPr>
            </w:pPr>
            <w:r w:rsidDel="00000000" w:rsidR="00000000" w:rsidRPr="00000000">
              <w:rPr>
                <w:b w:val="1"/>
                <w:rtl w:val="0"/>
              </w:rPr>
              <w:t xml:space="preserve">UNITÀ DI APPRENDIMENTO n°1: la vita e i viventi </w:t>
            </w:r>
            <w:r w:rsidDel="00000000" w:rsidR="00000000" w:rsidRPr="00000000">
              <w:rPr>
                <w:sz w:val="20"/>
                <w:szCs w:val="20"/>
                <w:rtl w:val="0"/>
              </w:rPr>
              <w:t xml:space="preserve">(a completamento di quanto iniziato in prima)</w:t>
            </w:r>
            <w:r w:rsidDel="00000000" w:rsidR="00000000" w:rsidRPr="00000000">
              <w:rPr>
                <w:rtl w:val="0"/>
              </w:rPr>
            </w:r>
          </w:p>
        </w:tc>
      </w:tr>
      <w:tr>
        <w:trPr>
          <w:cantSplit w:val="0"/>
          <w:trHeight w:val="559" w:hRule="atLeast"/>
          <w:tblHeader w:val="0"/>
        </w:trPr>
        <w:tc>
          <w:tcPr>
            <w:gridSpan w:val="2"/>
            <w:shd w:fill="dbe5f1" w:val="clear"/>
            <w:vAlign w:val="center"/>
          </w:tcPr>
          <w:p w:rsidR="00000000" w:rsidDel="00000000" w:rsidP="00000000" w:rsidRDefault="00000000" w:rsidRPr="00000000" w14:paraId="0000005D">
            <w:pPr>
              <w:jc w:val="center"/>
              <w:rPr>
                <w:b w:val="1"/>
              </w:rPr>
            </w:pPr>
            <w:r w:rsidDel="00000000" w:rsidR="00000000" w:rsidRPr="00000000">
              <w:rPr>
                <w:b w:val="1"/>
                <w:rtl w:val="0"/>
              </w:rPr>
              <w:t xml:space="preserve">TRAGUARDI DI COMPETENZA</w:t>
            </w:r>
          </w:p>
        </w:tc>
      </w:tr>
      <w:tr>
        <w:trPr>
          <w:cantSplit w:val="0"/>
          <w:trHeight w:val="1132" w:hRule="atLeast"/>
          <w:tblHeader w:val="0"/>
        </w:trPr>
        <w:tc>
          <w:tcPr>
            <w:gridSpan w:val="2"/>
            <w:vAlign w:val="center"/>
          </w:tcPr>
          <w:p w:rsidR="00000000" w:rsidDel="00000000" w:rsidP="00000000" w:rsidRDefault="00000000" w:rsidRPr="00000000" w14:paraId="0000005F">
            <w:pPr>
              <w:numPr>
                <w:ilvl w:val="0"/>
                <w:numId w:val="7"/>
              </w:numPr>
              <w:ind w:left="360" w:hanging="360"/>
              <w:rPr/>
            </w:pPr>
            <w:r w:rsidDel="00000000" w:rsidR="00000000" w:rsidRPr="00000000">
              <w:rPr>
                <w:rtl w:val="0"/>
              </w:rPr>
              <w:t xml:space="preserve">Riconoscere e comprendere la complessità del sistema dei viventi e della loro evoluzione nel tempo; riconoscere nella loro diversità i bisogni fondamentali di animali e piante, e i modi di soddisfarli negli specifici contesti ambientali</w:t>
            </w:r>
          </w:p>
        </w:tc>
      </w:tr>
      <w:tr>
        <w:trPr>
          <w:cantSplit w:val="0"/>
          <w:trHeight w:val="519" w:hRule="atLeast"/>
          <w:tblHeader w:val="0"/>
        </w:trPr>
        <w:tc>
          <w:tcPr>
            <w:gridSpan w:val="2"/>
            <w:shd w:fill="dbe5f1" w:val="clear"/>
            <w:vAlign w:val="center"/>
          </w:tcPr>
          <w:p w:rsidR="00000000" w:rsidDel="00000000" w:rsidP="00000000" w:rsidRDefault="00000000" w:rsidRPr="00000000" w14:paraId="00000061">
            <w:pPr>
              <w:jc w:val="center"/>
              <w:rPr/>
            </w:pPr>
            <w:r w:rsidDel="00000000" w:rsidR="00000000" w:rsidRPr="00000000">
              <w:rPr>
                <w:b w:val="1"/>
                <w:rtl w:val="0"/>
              </w:rPr>
              <w:t xml:space="preserve">OBIETTIVI DELLE INDICAZIONI PER IL CURRICOLO</w:t>
            </w:r>
            <w:r w:rsidDel="00000000" w:rsidR="00000000" w:rsidRPr="00000000">
              <w:rPr>
                <w:rtl w:val="0"/>
              </w:rPr>
            </w:r>
          </w:p>
        </w:tc>
      </w:tr>
      <w:tr>
        <w:trPr>
          <w:cantSplit w:val="0"/>
          <w:trHeight w:val="1125" w:hRule="atLeast"/>
          <w:tblHeader w:val="0"/>
        </w:trPr>
        <w:tc>
          <w:tcPr>
            <w:gridSpan w:val="2"/>
            <w:vAlign w:val="center"/>
          </w:tcPr>
          <w:p w:rsidR="00000000" w:rsidDel="00000000" w:rsidP="00000000" w:rsidRDefault="00000000" w:rsidRPr="00000000" w14:paraId="00000063">
            <w:pPr>
              <w:numPr>
                <w:ilvl w:val="0"/>
                <w:numId w:val="7"/>
              </w:numPr>
              <w:ind w:left="360" w:hanging="360"/>
              <w:rPr/>
            </w:pPr>
            <w:r w:rsidDel="00000000" w:rsidR="00000000" w:rsidRPr="00000000">
              <w:rPr>
                <w:rtl w:val="0"/>
              </w:rPr>
              <w:t xml:space="preserve"> Riconoscere le somiglianze e le differenze del funzionamento delle diverse specie di viventi.</w:t>
            </w:r>
          </w:p>
          <w:p w:rsidR="00000000" w:rsidDel="00000000" w:rsidP="00000000" w:rsidRDefault="00000000" w:rsidRPr="00000000" w14:paraId="00000064">
            <w:pPr>
              <w:numPr>
                <w:ilvl w:val="0"/>
                <w:numId w:val="7"/>
              </w:numPr>
              <w:ind w:left="360" w:hanging="360"/>
              <w:rPr/>
            </w:pPr>
            <w:r w:rsidDel="00000000" w:rsidR="00000000" w:rsidRPr="00000000">
              <w:rPr>
                <w:rtl w:val="0"/>
              </w:rPr>
              <w:t xml:space="preserve">Comprendere il senso delle grandi classificazioni, riconoscere nei fossili indizi per ricostruire nel tempo le trasformazioni dell’ambiente fisico, la successione e l’evoluzione delle specie. Realizzare esperienze quali ad esempio: in coltivazioni e allevamenti osservare la variabilità in individui della stessa specie. </w:t>
            </w:r>
          </w:p>
          <w:p w:rsidR="00000000" w:rsidDel="00000000" w:rsidP="00000000" w:rsidRDefault="00000000" w:rsidRPr="00000000" w14:paraId="00000065">
            <w:pPr>
              <w:numPr>
                <w:ilvl w:val="0"/>
                <w:numId w:val="7"/>
              </w:numPr>
              <w:ind w:left="360" w:hanging="360"/>
              <w:jc w:val="both"/>
              <w:rPr/>
            </w:pPr>
            <w:r w:rsidDel="00000000" w:rsidR="00000000" w:rsidRPr="00000000">
              <w:rPr>
                <w:rtl w:val="0"/>
              </w:rPr>
              <w:t xml:space="preserve">Sviluppare progressivamente la capacità di spiegare il funzionamento macroscopico dei viventi con un modello cellulare (Collegando per esempio: la respirazione con la respirazione cellulare, l’alimentazione con il metabolismo cellulare, la crescita e lo sviluppo con la duplicazione delle cellule, la crescita delle piante con la fotosintesi). Realizzare esperienze quali ad esempio: dissezione di una pianta, modellizzazione di una cellula, osservazione di cellule vegetali al microscopio, coltivazione di muffe e microorganismi.</w:t>
            </w:r>
          </w:p>
        </w:tc>
      </w:tr>
      <w:tr>
        <w:trPr>
          <w:cantSplit w:val="0"/>
          <w:trHeight w:val="459" w:hRule="atLeast"/>
          <w:tblHeader w:val="0"/>
        </w:trPr>
        <w:tc>
          <w:tcPr>
            <w:shd w:fill="dbe5f1" w:val="clear"/>
            <w:vAlign w:val="center"/>
          </w:tcPr>
          <w:p w:rsidR="00000000" w:rsidDel="00000000" w:rsidP="00000000" w:rsidRDefault="00000000" w:rsidRPr="00000000" w14:paraId="00000067">
            <w:pPr>
              <w:jc w:val="center"/>
              <w:rPr>
                <w:b w:val="1"/>
              </w:rPr>
            </w:pPr>
            <w:r w:rsidDel="00000000" w:rsidR="00000000" w:rsidRPr="00000000">
              <w:rPr>
                <w:b w:val="1"/>
                <w:rtl w:val="0"/>
              </w:rPr>
              <w:t xml:space="preserve">TRAGUARDI DI CONOSCENZA</w:t>
            </w:r>
          </w:p>
        </w:tc>
        <w:tc>
          <w:tcPr>
            <w:shd w:fill="dbe5f1" w:val="clear"/>
            <w:vAlign w:val="center"/>
          </w:tcPr>
          <w:p w:rsidR="00000000" w:rsidDel="00000000" w:rsidP="00000000" w:rsidRDefault="00000000" w:rsidRPr="00000000" w14:paraId="00000068">
            <w:pPr>
              <w:jc w:val="center"/>
              <w:rPr>
                <w:b w:val="1"/>
              </w:rPr>
            </w:pPr>
            <w:r w:rsidDel="00000000" w:rsidR="00000000" w:rsidRPr="00000000">
              <w:rPr>
                <w:b w:val="1"/>
                <w:rtl w:val="0"/>
              </w:rPr>
              <w:t xml:space="preserve">TRAGUARDI DI ABILITÀ</w:t>
            </w:r>
          </w:p>
        </w:tc>
      </w:tr>
      <w:tr>
        <w:trPr>
          <w:cantSplit w:val="0"/>
          <w:trHeight w:val="522" w:hRule="atLeast"/>
          <w:tblHeader w:val="0"/>
        </w:trPr>
        <w:tc>
          <w:tcPr>
            <w:vAlign w:val="center"/>
          </w:tcPr>
          <w:p w:rsidR="00000000" w:rsidDel="00000000" w:rsidP="00000000" w:rsidRDefault="00000000" w:rsidRPr="00000000" w14:paraId="00000069">
            <w:pPr>
              <w:numPr>
                <w:ilvl w:val="0"/>
                <w:numId w:val="25"/>
              </w:numPr>
              <w:ind w:left="360" w:hanging="360"/>
              <w:rPr>
                <w:sz w:val="22"/>
                <w:szCs w:val="22"/>
              </w:rPr>
            </w:pPr>
            <w:r w:rsidDel="00000000" w:rsidR="00000000" w:rsidRPr="00000000">
              <w:rPr>
                <w:sz w:val="22"/>
                <w:szCs w:val="22"/>
                <w:rtl w:val="0"/>
              </w:rPr>
              <w:t xml:space="preserve">Conoscere quali sono le caratteristiche che distinguono un organismo vegetale da uno animale</w:t>
            </w:r>
          </w:p>
          <w:p w:rsidR="00000000" w:rsidDel="00000000" w:rsidP="00000000" w:rsidRDefault="00000000" w:rsidRPr="00000000" w14:paraId="0000006A">
            <w:pPr>
              <w:numPr>
                <w:ilvl w:val="0"/>
                <w:numId w:val="8"/>
              </w:numPr>
              <w:ind w:left="360" w:hanging="360"/>
              <w:rPr>
                <w:sz w:val="22"/>
                <w:szCs w:val="22"/>
              </w:rPr>
            </w:pPr>
            <w:r w:rsidDel="00000000" w:rsidR="00000000" w:rsidRPr="00000000">
              <w:rPr>
                <w:sz w:val="22"/>
                <w:szCs w:val="22"/>
                <w:rtl w:val="0"/>
              </w:rPr>
              <w:t xml:space="preserve">Conoscere i principali gruppi di invertebrati e invertebrati e alcune fondamentali caratteristiche</w:t>
            </w:r>
          </w:p>
        </w:tc>
        <w:tc>
          <w:tcPr>
            <w:vAlign w:val="center"/>
          </w:tcPr>
          <w:p w:rsidR="00000000" w:rsidDel="00000000" w:rsidP="00000000" w:rsidRDefault="00000000" w:rsidRPr="00000000" w14:paraId="0000006B">
            <w:pPr>
              <w:numPr>
                <w:ilvl w:val="0"/>
                <w:numId w:val="8"/>
              </w:numPr>
              <w:ind w:left="360" w:hanging="360"/>
              <w:rPr>
                <w:sz w:val="22"/>
                <w:szCs w:val="22"/>
              </w:rPr>
            </w:pPr>
            <w:r w:rsidDel="00000000" w:rsidR="00000000" w:rsidRPr="00000000">
              <w:rPr>
                <w:sz w:val="22"/>
                <w:szCs w:val="22"/>
                <w:rtl w:val="0"/>
              </w:rPr>
              <w:t xml:space="preserve">Descrivere i principali gruppi di invertebrati e invertebrati evidenziandone le differenze, anche al fine della loro classificazione </w:t>
            </w:r>
          </w:p>
        </w:tc>
      </w:tr>
      <w:tr>
        <w:trPr>
          <w:cantSplit w:val="0"/>
          <w:trHeight w:val="637" w:hRule="atLeast"/>
          <w:tblHeader w:val="0"/>
        </w:trPr>
        <w:tc>
          <w:tcPr>
            <w:shd w:fill="dbe5f1" w:val="clear"/>
            <w:vAlign w:val="center"/>
          </w:tcPr>
          <w:p w:rsidR="00000000" w:rsidDel="00000000" w:rsidP="00000000" w:rsidRDefault="00000000" w:rsidRPr="00000000" w14:paraId="0000006C">
            <w:pPr>
              <w:jc w:val="center"/>
              <w:rPr>
                <w:b w:val="1"/>
                <w:sz w:val="22"/>
                <w:szCs w:val="22"/>
              </w:rPr>
            </w:pPr>
            <w:r w:rsidDel="00000000" w:rsidR="00000000" w:rsidRPr="00000000">
              <w:rPr>
                <w:b w:val="1"/>
                <w:sz w:val="22"/>
                <w:szCs w:val="22"/>
                <w:rtl w:val="0"/>
              </w:rPr>
              <w:t xml:space="preserve">STANDARD MINIMI DI APPRENDIMENTO</w:t>
            </w:r>
          </w:p>
        </w:tc>
        <w:tc>
          <w:tcPr>
            <w:shd w:fill="dbe5f1" w:val="clear"/>
            <w:vAlign w:val="center"/>
          </w:tcPr>
          <w:p w:rsidR="00000000" w:rsidDel="00000000" w:rsidP="00000000" w:rsidRDefault="00000000" w:rsidRPr="00000000" w14:paraId="0000006D">
            <w:pPr>
              <w:jc w:val="center"/>
              <w:rPr>
                <w:b w:val="1"/>
                <w:sz w:val="22"/>
                <w:szCs w:val="22"/>
              </w:rPr>
            </w:pPr>
            <w:r w:rsidDel="00000000" w:rsidR="00000000" w:rsidRPr="00000000">
              <w:rPr>
                <w:b w:val="1"/>
                <w:sz w:val="22"/>
                <w:szCs w:val="22"/>
                <w:rtl w:val="0"/>
              </w:rPr>
              <w:t xml:space="preserve">TEMPI</w:t>
            </w:r>
          </w:p>
        </w:tc>
      </w:tr>
      <w:tr>
        <w:trPr>
          <w:cantSplit w:val="0"/>
          <w:trHeight w:val="1715" w:hRule="atLeast"/>
          <w:tblHeader w:val="0"/>
        </w:trPr>
        <w:tc>
          <w:tcPr>
            <w:shd w:fill="ffffff" w:val="clear"/>
            <w:vAlign w:val="center"/>
          </w:tcPr>
          <w:p w:rsidR="00000000" w:rsidDel="00000000" w:rsidP="00000000" w:rsidRDefault="00000000" w:rsidRPr="00000000" w14:paraId="0000006E">
            <w:pPr>
              <w:numPr>
                <w:ilvl w:val="0"/>
                <w:numId w:val="9"/>
              </w:numPr>
              <w:ind w:left="360" w:hanging="360"/>
              <w:rPr>
                <w:sz w:val="22"/>
                <w:szCs w:val="22"/>
              </w:rPr>
            </w:pPr>
            <w:r w:rsidDel="00000000" w:rsidR="00000000" w:rsidRPr="00000000">
              <w:rPr>
                <w:sz w:val="22"/>
                <w:szCs w:val="22"/>
                <w:rtl w:val="0"/>
              </w:rPr>
              <w:t xml:space="preserve">Conoscere quali sono le caratteristiche che distinguono un organismo vegetale da uno animale</w:t>
            </w:r>
          </w:p>
          <w:p w:rsidR="00000000" w:rsidDel="00000000" w:rsidP="00000000" w:rsidRDefault="00000000" w:rsidRPr="00000000" w14:paraId="0000006F">
            <w:pPr>
              <w:numPr>
                <w:ilvl w:val="0"/>
                <w:numId w:val="9"/>
              </w:numPr>
              <w:ind w:left="360" w:hanging="360"/>
              <w:rPr>
                <w:sz w:val="22"/>
                <w:szCs w:val="22"/>
              </w:rPr>
            </w:pPr>
            <w:r w:rsidDel="00000000" w:rsidR="00000000" w:rsidRPr="00000000">
              <w:rPr>
                <w:sz w:val="22"/>
                <w:szCs w:val="22"/>
                <w:rtl w:val="0"/>
              </w:rPr>
              <w:t xml:space="preserve">Conoscere e classificare, in modo elementare, alcune specie animali</w:t>
            </w:r>
          </w:p>
          <w:p w:rsidR="00000000" w:rsidDel="00000000" w:rsidP="00000000" w:rsidRDefault="00000000" w:rsidRPr="00000000" w14:paraId="00000070">
            <w:pPr>
              <w:numPr>
                <w:ilvl w:val="0"/>
                <w:numId w:val="9"/>
              </w:numPr>
              <w:ind w:left="360" w:hanging="360"/>
              <w:rPr>
                <w:sz w:val="22"/>
                <w:szCs w:val="22"/>
              </w:rPr>
            </w:pPr>
            <w:r w:rsidDel="00000000" w:rsidR="00000000" w:rsidRPr="00000000">
              <w:rPr>
                <w:sz w:val="22"/>
                <w:szCs w:val="22"/>
                <w:rtl w:val="0"/>
              </w:rPr>
              <w:t xml:space="preserve">Ricavare informazioni dall’osservazione di un’immagine</w:t>
            </w:r>
          </w:p>
        </w:tc>
        <w:tc>
          <w:tcPr>
            <w:shd w:fill="ffffff" w:val="clear"/>
            <w:vAlign w:val="center"/>
          </w:tcPr>
          <w:p w:rsidR="00000000" w:rsidDel="00000000" w:rsidP="00000000" w:rsidRDefault="00000000" w:rsidRPr="00000000" w14:paraId="00000071">
            <w:pPr>
              <w:ind w:left="708" w:firstLine="0"/>
              <w:rPr>
                <w:sz w:val="22"/>
                <w:szCs w:val="22"/>
              </w:rPr>
            </w:pPr>
            <w:r w:rsidDel="00000000" w:rsidR="00000000" w:rsidRPr="00000000">
              <w:rPr>
                <w:sz w:val="22"/>
                <w:szCs w:val="22"/>
                <w:rtl w:val="0"/>
              </w:rPr>
              <w:t xml:space="preserve">Settembre - Novembre 18 ore</w:t>
            </w:r>
          </w:p>
          <w:p w:rsidR="00000000" w:rsidDel="00000000" w:rsidP="00000000" w:rsidRDefault="00000000" w:rsidRPr="00000000" w14:paraId="00000072">
            <w:pPr>
              <w:ind w:left="708" w:firstLine="0"/>
              <w:rPr>
                <w:sz w:val="22"/>
                <w:szCs w:val="22"/>
              </w:rPr>
            </w:pPr>
            <w:r w:rsidDel="00000000" w:rsidR="00000000" w:rsidRPr="00000000">
              <w:rPr>
                <w:rtl w:val="0"/>
              </w:rPr>
            </w:r>
          </w:p>
        </w:tc>
      </w:tr>
    </w:tbl>
    <w:p w:rsidR="00000000" w:rsidDel="00000000" w:rsidP="00000000" w:rsidRDefault="00000000" w:rsidRPr="00000000" w14:paraId="00000073">
      <w:pPr>
        <w:rPr>
          <w:b w:val="1"/>
          <w:color w:val="0070c0"/>
          <w:sz w:val="28"/>
          <w:szCs w:val="28"/>
        </w:rPr>
      </w:pPr>
      <w:r w:rsidDel="00000000" w:rsidR="00000000" w:rsidRPr="00000000">
        <w:br w:type="page"/>
      </w:r>
      <w:r w:rsidDel="00000000" w:rsidR="00000000" w:rsidRPr="00000000">
        <w:rPr>
          <w:rtl w:val="0"/>
        </w:rPr>
      </w:r>
    </w:p>
    <w:tbl>
      <w:tblPr>
        <w:tblStyle w:val="Table3"/>
        <w:tblW w:w="9844.0" w:type="dxa"/>
        <w:jc w:val="left"/>
        <w:tblInd w:w="35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30"/>
        <w:gridCol w:w="720"/>
        <w:gridCol w:w="2126"/>
        <w:gridCol w:w="2261"/>
        <w:gridCol w:w="7"/>
        <w:tblGridChange w:id="0">
          <w:tblGrid>
            <w:gridCol w:w="4730"/>
            <w:gridCol w:w="720"/>
            <w:gridCol w:w="2126"/>
            <w:gridCol w:w="2261"/>
            <w:gridCol w:w="7"/>
          </w:tblGrid>
        </w:tblGridChange>
      </w:tblGrid>
      <w:tr>
        <w:trPr>
          <w:cantSplit w:val="0"/>
          <w:trHeight w:val="552" w:hRule="atLeast"/>
          <w:tblHeader w:val="0"/>
        </w:trPr>
        <w:tc>
          <w:tcPr>
            <w:gridSpan w:val="4"/>
            <w:vAlign w:val="center"/>
          </w:tcPr>
          <w:p w:rsidR="00000000" w:rsidDel="00000000" w:rsidP="00000000" w:rsidRDefault="00000000" w:rsidRPr="00000000" w14:paraId="00000074">
            <w:pPr>
              <w:jc w:val="center"/>
              <w:rPr>
                <w:b w:val="1"/>
              </w:rPr>
            </w:pPr>
            <w:r w:rsidDel="00000000" w:rsidR="00000000" w:rsidRPr="00000000">
              <w:rPr>
                <w:b w:val="1"/>
                <w:rtl w:val="0"/>
              </w:rPr>
              <w:t xml:space="preserve">UNITÀ DI APPRENDIMENTO n°2: l’uomo</w:t>
            </w:r>
          </w:p>
        </w:tc>
      </w:tr>
      <w:tr>
        <w:trPr>
          <w:cantSplit w:val="0"/>
          <w:trHeight w:val="559" w:hRule="atLeast"/>
          <w:tblHeader w:val="0"/>
        </w:trPr>
        <w:tc>
          <w:tcPr>
            <w:gridSpan w:val="4"/>
            <w:shd w:fill="dbe5f1" w:val="clear"/>
            <w:vAlign w:val="center"/>
          </w:tcPr>
          <w:p w:rsidR="00000000" w:rsidDel="00000000" w:rsidP="00000000" w:rsidRDefault="00000000" w:rsidRPr="00000000" w14:paraId="00000078">
            <w:pPr>
              <w:jc w:val="center"/>
              <w:rPr>
                <w:b w:val="1"/>
              </w:rPr>
            </w:pPr>
            <w:r w:rsidDel="00000000" w:rsidR="00000000" w:rsidRPr="00000000">
              <w:rPr>
                <w:b w:val="1"/>
                <w:rtl w:val="0"/>
              </w:rPr>
              <w:t xml:space="preserve">TRAGUARDI DI COMPETENZA</w:t>
            </w:r>
          </w:p>
        </w:tc>
      </w:tr>
      <w:tr>
        <w:trPr>
          <w:cantSplit w:val="0"/>
          <w:trHeight w:val="1274" w:hRule="atLeast"/>
          <w:tblHeader w:val="0"/>
        </w:trPr>
        <w:tc>
          <w:tcPr>
            <w:gridSpan w:val="4"/>
            <w:vAlign w:val="center"/>
          </w:tcPr>
          <w:p w:rsidR="00000000" w:rsidDel="00000000" w:rsidP="00000000" w:rsidRDefault="00000000" w:rsidRPr="00000000" w14:paraId="0000007C">
            <w:pPr>
              <w:numPr>
                <w:ilvl w:val="0"/>
                <w:numId w:val="10"/>
              </w:numPr>
              <w:ind w:left="360" w:hanging="360"/>
              <w:rPr/>
            </w:pPr>
            <w:r w:rsidDel="00000000" w:rsidR="00000000" w:rsidRPr="00000000">
              <w:rPr>
                <w:rtl w:val="0"/>
              </w:rPr>
              <w:t xml:space="preserve">Riconoscere nel proprio organismo strutture e funzionamenti a livelli macroscopici e microscopici, essere consapevoli delle sue potenzialità e dei suoi limiti</w:t>
            </w:r>
          </w:p>
          <w:p w:rsidR="00000000" w:rsidDel="00000000" w:rsidP="00000000" w:rsidRDefault="00000000" w:rsidRPr="00000000" w14:paraId="0000007D">
            <w:pPr>
              <w:numPr>
                <w:ilvl w:val="0"/>
                <w:numId w:val="10"/>
              </w:numPr>
              <w:ind w:left="360" w:hanging="360"/>
              <w:rPr/>
            </w:pPr>
            <w:r w:rsidDel="00000000" w:rsidR="00000000" w:rsidRPr="00000000">
              <w:rPr>
                <w:rtl w:val="0"/>
              </w:rPr>
              <w:t xml:space="preserve">Utilizzare il proprio patrimonio di conoscenze per comprendere le problematiche scientifiche di attualità e per assumere comportamenti responsabili in relazione al proprio stile di vita, alla promozione della salute e all’uso delle risorse.</w:t>
            </w:r>
          </w:p>
          <w:p w:rsidR="00000000" w:rsidDel="00000000" w:rsidP="00000000" w:rsidRDefault="00000000" w:rsidRPr="00000000" w14:paraId="0000007E">
            <w:pPr>
              <w:numPr>
                <w:ilvl w:val="0"/>
                <w:numId w:val="10"/>
              </w:numPr>
              <w:ind w:left="360" w:hanging="360"/>
              <w:rPr/>
            </w:pPr>
            <w:r w:rsidDel="00000000" w:rsidR="00000000" w:rsidRPr="00000000">
              <w:rPr>
                <w:rtl w:val="0"/>
              </w:rPr>
              <w:t xml:space="preserve">Sviluppare curiosità e interesse verso i principali problemi legati all’uso della scienza nel campo dello sviluppo scientifico e tecnologico</w:t>
            </w:r>
          </w:p>
        </w:tc>
      </w:tr>
      <w:tr>
        <w:trPr>
          <w:cantSplit w:val="0"/>
          <w:trHeight w:val="403" w:hRule="atLeast"/>
          <w:tblHeader w:val="0"/>
        </w:trPr>
        <w:tc>
          <w:tcPr>
            <w:gridSpan w:val="4"/>
            <w:shd w:fill="dbe5f1" w:val="clear"/>
            <w:vAlign w:val="center"/>
          </w:tcPr>
          <w:p w:rsidR="00000000" w:rsidDel="00000000" w:rsidP="00000000" w:rsidRDefault="00000000" w:rsidRPr="00000000" w14:paraId="00000082">
            <w:pPr>
              <w:jc w:val="center"/>
              <w:rPr/>
            </w:pPr>
            <w:r w:rsidDel="00000000" w:rsidR="00000000" w:rsidRPr="00000000">
              <w:rPr>
                <w:b w:val="1"/>
                <w:rtl w:val="0"/>
              </w:rPr>
              <w:t xml:space="preserve">OBIETTIVI DELLE INDICAZIONI PER IL CURRICOLO</w:t>
            </w:r>
            <w:r w:rsidDel="00000000" w:rsidR="00000000" w:rsidRPr="00000000">
              <w:rPr>
                <w:rtl w:val="0"/>
              </w:rPr>
            </w:r>
          </w:p>
        </w:tc>
      </w:tr>
      <w:tr>
        <w:trPr>
          <w:cantSplit w:val="0"/>
          <w:trHeight w:val="899" w:hRule="atLeast"/>
          <w:tblHeader w:val="0"/>
        </w:trPr>
        <w:tc>
          <w:tcPr>
            <w:gridSpan w:val="4"/>
            <w:vAlign w:val="center"/>
          </w:tcPr>
          <w:p w:rsidR="00000000" w:rsidDel="00000000" w:rsidP="00000000" w:rsidRDefault="00000000" w:rsidRPr="00000000" w14:paraId="00000086">
            <w:pPr>
              <w:numPr>
                <w:ilvl w:val="0"/>
                <w:numId w:val="10"/>
              </w:numPr>
              <w:ind w:left="360" w:hanging="360"/>
              <w:rPr/>
            </w:pPr>
            <w:r w:rsidDel="00000000" w:rsidR="00000000" w:rsidRPr="00000000">
              <w:rPr>
                <w:rtl w:val="0"/>
              </w:rPr>
              <w:t xml:space="preserve">Riconoscere le somiglianze e le differenze del funzionamento delle diverse specie di viventi. </w:t>
            </w:r>
          </w:p>
          <w:p w:rsidR="00000000" w:rsidDel="00000000" w:rsidP="00000000" w:rsidRDefault="00000000" w:rsidRPr="00000000" w14:paraId="00000087">
            <w:pPr>
              <w:numPr>
                <w:ilvl w:val="0"/>
                <w:numId w:val="10"/>
              </w:numPr>
              <w:ind w:left="360" w:hanging="360"/>
              <w:rPr/>
            </w:pPr>
            <w:r w:rsidDel="00000000" w:rsidR="00000000" w:rsidRPr="00000000">
              <w:rPr>
                <w:rtl w:val="0"/>
              </w:rPr>
              <w:t xml:space="preserve">[…] sviluppare la cura e il controllo della propria salute attraverso una corretta alimentazione.</w:t>
            </w:r>
          </w:p>
        </w:tc>
      </w:tr>
      <w:tr>
        <w:trPr>
          <w:cantSplit w:val="0"/>
          <w:trHeight w:val="547" w:hRule="atLeast"/>
          <w:tblHeader w:val="0"/>
        </w:trPr>
        <w:tc>
          <w:tcPr>
            <w:shd w:fill="dbe5f1" w:val="clear"/>
            <w:vAlign w:val="center"/>
          </w:tcPr>
          <w:p w:rsidR="00000000" w:rsidDel="00000000" w:rsidP="00000000" w:rsidRDefault="00000000" w:rsidRPr="00000000" w14:paraId="0000008B">
            <w:pPr>
              <w:jc w:val="center"/>
              <w:rPr>
                <w:b w:val="1"/>
              </w:rPr>
            </w:pPr>
            <w:r w:rsidDel="00000000" w:rsidR="00000000" w:rsidRPr="00000000">
              <w:rPr>
                <w:b w:val="1"/>
                <w:rtl w:val="0"/>
              </w:rPr>
              <w:t xml:space="preserve">TRAGUARDI DI CONOSCENZA</w:t>
            </w:r>
          </w:p>
        </w:tc>
        <w:tc>
          <w:tcPr>
            <w:gridSpan w:val="3"/>
            <w:shd w:fill="dbe5f1" w:val="clear"/>
            <w:vAlign w:val="center"/>
          </w:tcPr>
          <w:p w:rsidR="00000000" w:rsidDel="00000000" w:rsidP="00000000" w:rsidRDefault="00000000" w:rsidRPr="00000000" w14:paraId="0000008C">
            <w:pPr>
              <w:jc w:val="center"/>
              <w:rPr>
                <w:b w:val="1"/>
              </w:rPr>
            </w:pPr>
            <w:r w:rsidDel="00000000" w:rsidR="00000000" w:rsidRPr="00000000">
              <w:rPr>
                <w:b w:val="1"/>
                <w:rtl w:val="0"/>
              </w:rPr>
              <w:t xml:space="preserve">TRAGUARDI DI ABILITÀ</w:t>
            </w:r>
          </w:p>
        </w:tc>
      </w:tr>
      <w:tr>
        <w:trPr>
          <w:cantSplit w:val="0"/>
          <w:trHeight w:val="522" w:hRule="atLeast"/>
          <w:tblHeader w:val="0"/>
        </w:trPr>
        <w:tc>
          <w:tcPr>
            <w:vAlign w:val="center"/>
          </w:tcPr>
          <w:p w:rsidR="00000000" w:rsidDel="00000000" w:rsidP="00000000" w:rsidRDefault="00000000" w:rsidRPr="00000000" w14:paraId="0000008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 principali tessuti che formano il corpo umano</w:t>
            </w:r>
          </w:p>
          <w:p w:rsidR="00000000" w:rsidDel="00000000" w:rsidP="00000000" w:rsidRDefault="00000000" w:rsidRPr="00000000" w14:paraId="00000090">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il concetto di omeostasi</w:t>
            </w:r>
          </w:p>
          <w:p w:rsidR="00000000" w:rsidDel="00000000" w:rsidP="00000000" w:rsidRDefault="00000000" w:rsidRPr="00000000" w14:paraId="00000091">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la pelle e le sue principali caratteristiche</w:t>
            </w:r>
          </w:p>
          <w:p w:rsidR="00000000" w:rsidDel="00000000" w:rsidP="00000000" w:rsidRDefault="00000000" w:rsidRPr="00000000" w14:paraId="00000092">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le parti del sistema scheletrico e la composizione del tessuto osseo</w:t>
            </w:r>
          </w:p>
          <w:p w:rsidR="00000000" w:rsidDel="00000000" w:rsidP="00000000" w:rsidRDefault="00000000" w:rsidRPr="00000000" w14:paraId="00000093">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 vari tipi di muscoli e le caratteristiche del tessuto muscolare</w:t>
            </w:r>
          </w:p>
          <w:p w:rsidR="00000000" w:rsidDel="00000000" w:rsidP="00000000" w:rsidRDefault="00000000" w:rsidRPr="00000000" w14:paraId="00000094">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le funzioni del sistema scheletrico e quelle del sistema muscolare</w:t>
            </w:r>
          </w:p>
          <w:p w:rsidR="00000000" w:rsidDel="00000000" w:rsidP="00000000" w:rsidRDefault="00000000" w:rsidRPr="00000000" w14:paraId="00000095">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 principali gruppi di alimenti e la loro funzione</w:t>
            </w:r>
          </w:p>
          <w:p w:rsidR="00000000" w:rsidDel="00000000" w:rsidP="00000000" w:rsidRDefault="00000000" w:rsidRPr="00000000" w14:paraId="00000096">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gli organi dell'apparato digerente</w:t>
            </w:r>
          </w:p>
          <w:p w:rsidR="00000000" w:rsidDel="00000000" w:rsidP="00000000" w:rsidRDefault="00000000" w:rsidRPr="00000000" w14:paraId="00000097">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 processi di trasformazione del cibo</w:t>
            </w:r>
          </w:p>
          <w:p w:rsidR="00000000" w:rsidDel="00000000" w:rsidP="00000000" w:rsidRDefault="00000000" w:rsidRPr="00000000" w14:paraId="00000098">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le norme per una corretta alimentazione</w:t>
            </w:r>
          </w:p>
          <w:p w:rsidR="00000000" w:rsidDel="00000000" w:rsidP="00000000" w:rsidRDefault="00000000" w:rsidRPr="00000000" w14:paraId="00000099">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Conoscere la differenza tra respirazione polmonare e cellulare</w:t>
            </w:r>
          </w:p>
          <w:p w:rsidR="00000000" w:rsidDel="00000000" w:rsidP="00000000" w:rsidRDefault="00000000" w:rsidRPr="00000000" w14:paraId="0000009A">
            <w:pPr>
              <w:numPr>
                <w:ilvl w:val="0"/>
                <w:numId w:val="11"/>
              </w:numPr>
              <w:ind w:left="360" w:hanging="360"/>
              <w:rPr>
                <w:sz w:val="22"/>
                <w:szCs w:val="22"/>
              </w:rPr>
            </w:pPr>
            <w:r w:rsidDel="00000000" w:rsidR="00000000" w:rsidRPr="00000000">
              <w:rPr>
                <w:sz w:val="22"/>
                <w:szCs w:val="22"/>
                <w:rtl w:val="0"/>
              </w:rPr>
              <w:t xml:space="preserve">Conoscere l’anatomia e la fisiologia dell'apparato respiratorio </w:t>
            </w:r>
          </w:p>
          <w:p w:rsidR="00000000" w:rsidDel="00000000" w:rsidP="00000000" w:rsidRDefault="00000000" w:rsidRPr="00000000" w14:paraId="0000009B">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l’anatomia e funzioni del muscolo cardiaco</w:t>
            </w:r>
          </w:p>
          <w:p w:rsidR="00000000" w:rsidDel="00000000" w:rsidP="00000000" w:rsidRDefault="00000000" w:rsidRPr="00000000" w14:paraId="0000009C">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la composizione del sangue</w:t>
            </w:r>
          </w:p>
          <w:p w:rsidR="00000000" w:rsidDel="00000000" w:rsidP="00000000" w:rsidRDefault="00000000" w:rsidRPr="00000000" w14:paraId="0000009D">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le fasi della circolazione</w:t>
            </w:r>
          </w:p>
          <w:p w:rsidR="00000000" w:rsidDel="00000000" w:rsidP="00000000" w:rsidRDefault="00000000" w:rsidRPr="00000000" w14:paraId="0000009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285"/>
                <w:tab w:val="left" w:leader="none" w:pos="701"/>
              </w:tabs>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Conoscere i principali gruppi sanguigni</w:t>
            </w:r>
          </w:p>
          <w:p w:rsidR="00000000" w:rsidDel="00000000" w:rsidP="00000000" w:rsidRDefault="00000000" w:rsidRPr="00000000" w14:paraId="0000009F">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alcune nozioni sul sistema linfatico e immunitario</w:t>
            </w:r>
          </w:p>
          <w:p w:rsidR="00000000" w:rsidDel="00000000" w:rsidP="00000000" w:rsidRDefault="00000000" w:rsidRPr="00000000" w14:paraId="000000A0">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 il modo con cui l’organismo si libera dalle sostanze di rifiuto del metabolismo</w:t>
            </w:r>
          </w:p>
          <w:p w:rsidR="00000000" w:rsidDel="00000000" w:rsidP="00000000" w:rsidRDefault="00000000" w:rsidRPr="00000000" w14:paraId="000000A1">
            <w:pPr>
              <w:numPr>
                <w:ilvl w:val="0"/>
                <w:numId w:val="16"/>
              </w:numPr>
              <w:ind w:left="360" w:hanging="360"/>
              <w:rPr>
                <w:sz w:val="22"/>
                <w:szCs w:val="22"/>
              </w:rPr>
            </w:pPr>
            <w:r w:rsidDel="00000000" w:rsidR="00000000" w:rsidRPr="00000000">
              <w:rPr>
                <w:sz w:val="22"/>
                <w:szCs w:val="22"/>
                <w:rtl w:val="0"/>
              </w:rPr>
              <w:t xml:space="preserve">Conoscere le malattie più comuni che riguardano gli apparati del corpo umano </w:t>
            </w:r>
          </w:p>
          <w:p w:rsidR="00000000" w:rsidDel="00000000" w:rsidP="00000000" w:rsidRDefault="00000000" w:rsidRPr="00000000" w14:paraId="000000A2">
            <w:pPr>
              <w:numPr>
                <w:ilvl w:val="0"/>
                <w:numId w:val="16"/>
              </w:numPr>
              <w:ind w:left="360" w:hanging="360"/>
              <w:rPr>
                <w:sz w:val="22"/>
                <w:szCs w:val="22"/>
              </w:rPr>
            </w:pPr>
            <w:r w:rsidDel="00000000" w:rsidR="00000000" w:rsidRPr="00000000">
              <w:rPr>
                <w:sz w:val="22"/>
                <w:szCs w:val="22"/>
                <w:rtl w:val="0"/>
              </w:rPr>
              <w:t xml:space="preserve">Conoscere alcune informazioni riguardanti recenti innovazioni e scoperte in campo biomedico e farmacologico</w:t>
            </w:r>
          </w:p>
        </w:tc>
        <w:tc>
          <w:tcPr>
            <w:gridSpan w:val="3"/>
            <w:vAlign w:val="center"/>
          </w:tcPr>
          <w:p w:rsidR="00000000" w:rsidDel="00000000" w:rsidP="00000000" w:rsidRDefault="00000000" w:rsidRPr="00000000" w14:paraId="000000A3">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Descrivere la progressione dalle cellule agli apparati e ai sistemi</w:t>
            </w:r>
          </w:p>
          <w:p w:rsidR="00000000" w:rsidDel="00000000" w:rsidP="00000000" w:rsidRDefault="00000000" w:rsidRPr="00000000" w14:paraId="000000A4">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Distinguere i vari tipi di tessuti fondamentali illustrandone differenze e funzioni</w:t>
            </w:r>
          </w:p>
          <w:p w:rsidR="00000000" w:rsidDel="00000000" w:rsidP="00000000" w:rsidRDefault="00000000" w:rsidRPr="00000000" w14:paraId="000000A5">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Descrivere le varie parti che formano l’apparato tegumentario e le loro funzioni</w:t>
            </w:r>
          </w:p>
          <w:p w:rsidR="00000000" w:rsidDel="00000000" w:rsidP="00000000" w:rsidRDefault="00000000" w:rsidRPr="00000000" w14:paraId="000000A6">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Riconoscere le principali ossa e i principali muscoli del corpo umano</w:t>
            </w:r>
          </w:p>
          <w:p w:rsidR="00000000" w:rsidDel="00000000" w:rsidP="00000000" w:rsidRDefault="00000000" w:rsidRPr="00000000" w14:paraId="000000A7">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Descrivere i tre fondamentali tessuti dell’apparato locomotore e le loro caratteristiche</w:t>
            </w:r>
          </w:p>
          <w:p w:rsidR="00000000" w:rsidDel="00000000" w:rsidP="00000000" w:rsidRDefault="00000000" w:rsidRPr="00000000" w14:paraId="000000A8">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Distinguere i vari tipi di articolazione</w:t>
            </w:r>
          </w:p>
          <w:p w:rsidR="00000000" w:rsidDel="00000000" w:rsidP="00000000" w:rsidRDefault="00000000" w:rsidRPr="00000000" w14:paraId="000000A9">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Riconoscere il ruolo dei vari gruppi di alimenti</w:t>
            </w:r>
          </w:p>
          <w:p w:rsidR="00000000" w:rsidDel="00000000" w:rsidP="00000000" w:rsidRDefault="00000000" w:rsidRPr="00000000" w14:paraId="000000AA">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Spiegare il funzionamento dell'apparato digerente e le funzioni specifiche dei vari organi e ghiandole</w:t>
            </w:r>
          </w:p>
          <w:p w:rsidR="00000000" w:rsidDel="00000000" w:rsidP="00000000" w:rsidRDefault="00000000" w:rsidRPr="00000000" w14:paraId="000000AB">
            <w:pPr>
              <w:numPr>
                <w:ilvl w:val="0"/>
                <w:numId w:val="14"/>
              </w:numPr>
              <w:ind w:left="360" w:hanging="360"/>
              <w:rPr>
                <w:sz w:val="22"/>
                <w:szCs w:val="22"/>
              </w:rPr>
            </w:pPr>
            <w:r w:rsidDel="00000000" w:rsidR="00000000" w:rsidRPr="00000000">
              <w:rPr>
                <w:sz w:val="22"/>
                <w:szCs w:val="22"/>
                <w:rtl w:val="0"/>
              </w:rPr>
              <w:t xml:space="preserve">Spiegare come avviene la digestione</w:t>
            </w:r>
          </w:p>
          <w:p w:rsidR="00000000" w:rsidDel="00000000" w:rsidP="00000000" w:rsidRDefault="00000000" w:rsidRPr="00000000" w14:paraId="000000AC">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Descrivere le varie parti dell’apparato respiratorio e il percorso compiuto dall'aria </w:t>
            </w:r>
          </w:p>
          <w:p w:rsidR="00000000" w:rsidDel="00000000" w:rsidP="00000000" w:rsidRDefault="00000000" w:rsidRPr="00000000" w14:paraId="000000AD">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Descrivere come avviene il passaggio dei gas respiratori</w:t>
            </w:r>
          </w:p>
          <w:p w:rsidR="00000000" w:rsidDel="00000000" w:rsidP="00000000" w:rsidRDefault="00000000" w:rsidRPr="00000000" w14:paraId="000000AE">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Descrivere il percorso del sangue nel corpo umano</w:t>
            </w:r>
          </w:p>
          <w:p w:rsidR="00000000" w:rsidDel="00000000" w:rsidP="00000000" w:rsidRDefault="00000000" w:rsidRPr="00000000" w14:paraId="000000AF">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Individuare le parti del cuore e le fasi del battito cardiaco</w:t>
            </w:r>
          </w:p>
          <w:p w:rsidR="00000000" w:rsidDel="00000000" w:rsidP="00000000" w:rsidRDefault="00000000" w:rsidRPr="00000000" w14:paraId="000000B0">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Descrivere la circolazione doppia e completa nel corpo umano</w:t>
            </w:r>
          </w:p>
          <w:p w:rsidR="00000000" w:rsidDel="00000000" w:rsidP="00000000" w:rsidRDefault="00000000" w:rsidRPr="00000000" w14:paraId="000000B1">
            <w:pPr>
              <w:numPr>
                <w:ilvl w:val="0"/>
                <w:numId w:val="16"/>
              </w:numPr>
              <w:ind w:left="360" w:hanging="360"/>
              <w:rPr>
                <w:sz w:val="22"/>
                <w:szCs w:val="22"/>
              </w:rPr>
            </w:pPr>
            <w:r w:rsidDel="00000000" w:rsidR="00000000" w:rsidRPr="00000000">
              <w:rPr>
                <w:sz w:val="22"/>
                <w:szCs w:val="22"/>
                <w:rtl w:val="0"/>
              </w:rPr>
              <w:t xml:space="preserve">Individuare la compatibilità fra gruppi sanguigni</w:t>
            </w:r>
          </w:p>
          <w:p w:rsidR="00000000" w:rsidDel="00000000" w:rsidP="00000000" w:rsidRDefault="00000000" w:rsidRPr="00000000" w14:paraId="000000B2">
            <w:pPr>
              <w:numPr>
                <w:ilvl w:val="0"/>
                <w:numId w:val="16"/>
              </w:numPr>
              <w:ind w:left="360" w:hanging="360"/>
              <w:rPr>
                <w:sz w:val="22"/>
                <w:szCs w:val="22"/>
              </w:rPr>
            </w:pPr>
            <w:r w:rsidDel="00000000" w:rsidR="00000000" w:rsidRPr="00000000">
              <w:rPr>
                <w:sz w:val="22"/>
                <w:szCs w:val="22"/>
                <w:rtl w:val="0"/>
              </w:rPr>
              <w:t xml:space="preserve">Descrivere le varie parti che formano l’apparato escretore</w:t>
            </w:r>
          </w:p>
          <w:p w:rsidR="00000000" w:rsidDel="00000000" w:rsidP="00000000" w:rsidRDefault="00000000" w:rsidRPr="00000000" w14:paraId="000000B3">
            <w:pPr>
              <w:numPr>
                <w:ilvl w:val="0"/>
                <w:numId w:val="16"/>
              </w:numPr>
              <w:ind w:left="360" w:hanging="360"/>
              <w:rPr>
                <w:sz w:val="22"/>
                <w:szCs w:val="22"/>
              </w:rPr>
            </w:pPr>
            <w:r w:rsidDel="00000000" w:rsidR="00000000" w:rsidRPr="00000000">
              <w:rPr>
                <w:sz w:val="22"/>
                <w:szCs w:val="22"/>
                <w:rtl w:val="0"/>
              </w:rPr>
              <w:t xml:space="preserve">Saper interpretare alcune semplici informazioni riportate sui foglietti illustrativi dei medicinali e sui referti di esami clinici</w:t>
            </w:r>
          </w:p>
        </w:tc>
      </w:tr>
      <w:tr>
        <w:trPr>
          <w:cantSplit w:val="0"/>
          <w:trHeight w:val="637" w:hRule="atLeast"/>
          <w:tblHeader w:val="0"/>
        </w:trPr>
        <w:tc>
          <w:tcPr>
            <w:gridSpan w:val="2"/>
            <w:shd w:fill="dbe5f1" w:val="clear"/>
            <w:vAlign w:val="center"/>
          </w:tcPr>
          <w:p w:rsidR="00000000" w:rsidDel="00000000" w:rsidP="00000000" w:rsidRDefault="00000000" w:rsidRPr="00000000" w14:paraId="000000B6">
            <w:pPr>
              <w:jc w:val="center"/>
              <w:rPr>
                <w:b w:val="1"/>
              </w:rPr>
            </w:pPr>
            <w:r w:rsidDel="00000000" w:rsidR="00000000" w:rsidRPr="00000000">
              <w:rPr>
                <w:b w:val="1"/>
                <w:rtl w:val="0"/>
              </w:rPr>
              <w:t xml:space="preserve">STANDARD MINIMI DI APPRENDIMENTO</w:t>
            </w:r>
          </w:p>
        </w:tc>
        <w:tc>
          <w:tcPr>
            <w:gridSpan w:val="2"/>
            <w:shd w:fill="dbe5f1" w:val="clear"/>
            <w:vAlign w:val="center"/>
          </w:tcPr>
          <w:p w:rsidR="00000000" w:rsidDel="00000000" w:rsidP="00000000" w:rsidRDefault="00000000" w:rsidRPr="00000000" w14:paraId="000000B8">
            <w:pPr>
              <w:jc w:val="center"/>
              <w:rPr>
                <w:b w:val="1"/>
              </w:rPr>
            </w:pPr>
            <w:r w:rsidDel="00000000" w:rsidR="00000000" w:rsidRPr="00000000">
              <w:rPr>
                <w:b w:val="1"/>
                <w:rtl w:val="0"/>
              </w:rPr>
              <w:t xml:space="preserve">TEMPI</w:t>
            </w:r>
          </w:p>
        </w:tc>
      </w:tr>
      <w:tr>
        <w:trPr>
          <w:cantSplit w:val="0"/>
          <w:trHeight w:val="1416" w:hRule="atLeast"/>
          <w:tblHeader w:val="0"/>
        </w:trPr>
        <w:tc>
          <w:tcPr>
            <w:gridSpan w:val="2"/>
            <w:shd w:fill="ffffff" w:val="clear"/>
            <w:vAlign w:val="center"/>
          </w:tcPr>
          <w:p w:rsidR="00000000" w:rsidDel="00000000" w:rsidP="00000000" w:rsidRDefault="00000000" w:rsidRPr="00000000" w14:paraId="000000BA">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le varie parti del corpo e i principali tessuti</w:t>
            </w:r>
          </w:p>
          <w:p w:rsidR="00000000" w:rsidDel="00000000" w:rsidP="00000000" w:rsidRDefault="00000000" w:rsidRPr="00000000" w14:paraId="000000BB">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Descrivere le vari parti del sistema tegumentario e le loro funzioni</w:t>
            </w:r>
          </w:p>
          <w:p w:rsidR="00000000" w:rsidDel="00000000" w:rsidP="00000000" w:rsidRDefault="00000000" w:rsidRPr="00000000" w14:paraId="000000BC">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Distinguere le varie parti dell'apparato locomotore </w:t>
            </w:r>
          </w:p>
          <w:p w:rsidR="00000000" w:rsidDel="00000000" w:rsidP="00000000" w:rsidRDefault="00000000" w:rsidRPr="00000000" w14:paraId="000000BD">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le funzioni dell'apparato scheletrico </w:t>
            </w:r>
          </w:p>
          <w:p w:rsidR="00000000" w:rsidDel="00000000" w:rsidP="00000000" w:rsidRDefault="00000000" w:rsidRPr="00000000" w14:paraId="000000BE">
            <w:pPr>
              <w:numPr>
                <w:ilvl w:val="0"/>
                <w:numId w:val="17"/>
              </w:numPr>
              <w:ind w:left="360" w:hanging="360"/>
              <w:rPr>
                <w:sz w:val="22"/>
                <w:szCs w:val="22"/>
              </w:rPr>
            </w:pPr>
            <w:r w:rsidDel="00000000" w:rsidR="00000000" w:rsidRPr="00000000">
              <w:rPr>
                <w:sz w:val="22"/>
                <w:szCs w:val="22"/>
                <w:rtl w:val="0"/>
              </w:rPr>
              <w:t xml:space="preserve">Conoscere le funzioni del sistema muscolare</w:t>
            </w:r>
          </w:p>
          <w:p w:rsidR="00000000" w:rsidDel="00000000" w:rsidP="00000000" w:rsidRDefault="00000000" w:rsidRPr="00000000" w14:paraId="000000BF">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Riconoscere le principali ossa del corpo umano</w:t>
            </w:r>
          </w:p>
          <w:p w:rsidR="00000000" w:rsidDel="00000000" w:rsidP="00000000" w:rsidRDefault="00000000" w:rsidRPr="00000000" w14:paraId="000000C0">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Riconoscere i principali muscoli del corpo umano</w:t>
            </w:r>
          </w:p>
          <w:p w:rsidR="00000000" w:rsidDel="00000000" w:rsidP="00000000" w:rsidRDefault="00000000" w:rsidRPr="00000000" w14:paraId="000000C1">
            <w:pPr>
              <w:numPr>
                <w:ilvl w:val="0"/>
                <w:numId w:val="17"/>
              </w:numPr>
              <w:ind w:left="360" w:hanging="360"/>
              <w:rPr>
                <w:sz w:val="22"/>
                <w:szCs w:val="22"/>
              </w:rPr>
            </w:pPr>
            <w:r w:rsidDel="00000000" w:rsidR="00000000" w:rsidRPr="00000000">
              <w:rPr>
                <w:sz w:val="22"/>
                <w:szCs w:val="22"/>
                <w:rtl w:val="0"/>
              </w:rPr>
              <w:t xml:space="preserve"> Distinguere i vari tipi di articolazione</w:t>
            </w:r>
          </w:p>
          <w:p w:rsidR="00000000" w:rsidDel="00000000" w:rsidP="00000000" w:rsidRDefault="00000000" w:rsidRPr="00000000" w14:paraId="000000C2">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 principali gruppi di alimenti</w:t>
            </w:r>
          </w:p>
          <w:p w:rsidR="00000000" w:rsidDel="00000000" w:rsidP="00000000" w:rsidRDefault="00000000" w:rsidRPr="00000000" w14:paraId="000000C3">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la funzione degli alimenti</w:t>
            </w:r>
          </w:p>
          <w:p w:rsidR="00000000" w:rsidDel="00000000" w:rsidP="00000000" w:rsidRDefault="00000000" w:rsidRPr="00000000" w14:paraId="000000C4">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gli organi dell'apparato digerente</w:t>
            </w:r>
          </w:p>
          <w:p w:rsidR="00000000" w:rsidDel="00000000" w:rsidP="00000000" w:rsidRDefault="00000000" w:rsidRPr="00000000" w14:paraId="000000C5">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le norme per una corretta alimentazione </w:t>
            </w:r>
          </w:p>
          <w:p w:rsidR="00000000" w:rsidDel="00000000" w:rsidP="00000000" w:rsidRDefault="00000000" w:rsidRPr="00000000" w14:paraId="000000C6">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Distinguere le varie parti dell'apparato digerente</w:t>
            </w:r>
          </w:p>
          <w:p w:rsidR="00000000" w:rsidDel="00000000" w:rsidP="00000000" w:rsidRDefault="00000000" w:rsidRPr="00000000" w14:paraId="000000C7">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Spiegare come avviene la digestione in modo semplice</w:t>
            </w:r>
          </w:p>
          <w:p w:rsidR="00000000" w:rsidDel="00000000" w:rsidP="00000000" w:rsidRDefault="00000000" w:rsidRPr="00000000" w14:paraId="000000C8">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Riconoscere i principali tipi di alimenti</w:t>
            </w:r>
          </w:p>
          <w:p w:rsidR="00000000" w:rsidDel="00000000" w:rsidP="00000000" w:rsidRDefault="00000000" w:rsidRPr="00000000" w14:paraId="000000C9">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le parti dell'apparato respiratorio </w:t>
            </w:r>
          </w:p>
          <w:p w:rsidR="00000000" w:rsidDel="00000000" w:rsidP="00000000" w:rsidRDefault="00000000" w:rsidRPr="00000000" w14:paraId="000000CA">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Descrivere il percorso compiuto dall'aria</w:t>
            </w:r>
          </w:p>
          <w:p w:rsidR="00000000" w:rsidDel="00000000" w:rsidP="00000000" w:rsidRDefault="00000000" w:rsidRPr="00000000" w14:paraId="000000CB">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la funzione del sangue e del cuore</w:t>
            </w:r>
          </w:p>
          <w:p w:rsidR="00000000" w:rsidDel="00000000" w:rsidP="00000000" w:rsidRDefault="00000000" w:rsidRPr="00000000" w14:paraId="000000CC">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la composizione del sangue</w:t>
            </w:r>
          </w:p>
          <w:p w:rsidR="00000000" w:rsidDel="00000000" w:rsidP="00000000" w:rsidRDefault="00000000" w:rsidRPr="00000000" w14:paraId="000000CD">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Individuare le varie parti dell'apparato circolatorio</w:t>
            </w:r>
          </w:p>
          <w:p w:rsidR="00000000" w:rsidDel="00000000" w:rsidP="00000000" w:rsidRDefault="00000000" w:rsidRPr="00000000" w14:paraId="000000CE">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Rilevare il battito cardiaco</w:t>
            </w:r>
          </w:p>
          <w:p w:rsidR="00000000" w:rsidDel="00000000" w:rsidP="00000000" w:rsidRDefault="00000000" w:rsidRPr="00000000" w14:paraId="000000CF">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Descrivere il percorso del sangue nella piccola e nella grande circolazione aiutandosi con schemi o materiale iconico</w:t>
            </w:r>
          </w:p>
          <w:p w:rsidR="00000000" w:rsidDel="00000000" w:rsidP="00000000" w:rsidRDefault="00000000" w:rsidRPr="00000000" w14:paraId="000000D0">
            <w:pPr>
              <w:numPr>
                <w:ilvl w:val="0"/>
                <w:numId w:val="17"/>
              </w:numPr>
              <w:ind w:left="360" w:hanging="360"/>
              <w:rPr>
                <w:sz w:val="22"/>
                <w:szCs w:val="22"/>
              </w:rPr>
            </w:pPr>
            <w:r w:rsidDel="00000000" w:rsidR="00000000" w:rsidRPr="00000000">
              <w:rPr>
                <w:sz w:val="22"/>
                <w:szCs w:val="22"/>
                <w:rtl w:val="0"/>
              </w:rPr>
              <w:t xml:space="preserve">Conoscere le malattie più comuni che riguardano gli apparati del corpo umano </w:t>
            </w:r>
          </w:p>
          <w:p w:rsidR="00000000" w:rsidDel="00000000" w:rsidP="00000000" w:rsidRDefault="00000000" w:rsidRPr="00000000" w14:paraId="000000D1">
            <w:pPr>
              <w:ind w:left="360" w:firstLine="0"/>
              <w:rPr>
                <w:sz w:val="22"/>
                <w:szCs w:val="22"/>
              </w:rPr>
            </w:pPr>
            <w:r w:rsidDel="00000000" w:rsidR="00000000" w:rsidRPr="00000000">
              <w:rPr>
                <w:rtl w:val="0"/>
              </w:rPr>
            </w:r>
          </w:p>
        </w:tc>
        <w:tc>
          <w:tcPr>
            <w:gridSpan w:val="2"/>
            <w:shd w:fill="ffffff" w:val="clear"/>
            <w:vAlign w:val="center"/>
          </w:tcPr>
          <w:p w:rsidR="00000000" w:rsidDel="00000000" w:rsidP="00000000" w:rsidRDefault="00000000" w:rsidRPr="00000000" w14:paraId="000000D3">
            <w:pPr>
              <w:ind w:left="708" w:firstLine="0"/>
              <w:rPr>
                <w:sz w:val="22"/>
                <w:szCs w:val="22"/>
              </w:rPr>
            </w:pPr>
            <w:r w:rsidDel="00000000" w:rsidR="00000000" w:rsidRPr="00000000">
              <w:rPr>
                <w:sz w:val="22"/>
                <w:szCs w:val="22"/>
                <w:rtl w:val="0"/>
              </w:rPr>
              <w:t xml:space="preserve">Gennaio - Maggio 30 ore</w:t>
            </w:r>
          </w:p>
        </w:tc>
      </w:tr>
      <w:tr>
        <w:trPr>
          <w:cantSplit w:val="0"/>
          <w:trHeight w:val="557" w:hRule="atLeast"/>
          <w:tblHeader w:val="0"/>
        </w:trPr>
        <w:tc>
          <w:tcPr>
            <w:gridSpan w:val="2"/>
            <w:shd w:fill="dbe5f1" w:val="clear"/>
            <w:vAlign w:val="center"/>
          </w:tcPr>
          <w:p w:rsidR="00000000" w:rsidDel="00000000" w:rsidP="00000000" w:rsidRDefault="00000000" w:rsidRPr="00000000" w14:paraId="000000D5">
            <w:pPr>
              <w:jc w:val="center"/>
              <w:rPr>
                <w:b w:val="1"/>
              </w:rPr>
            </w:pPr>
            <w:r w:rsidDel="00000000" w:rsidR="00000000" w:rsidRPr="00000000">
              <w:rPr>
                <w:b w:val="1"/>
                <w:rtl w:val="0"/>
              </w:rPr>
              <w:t xml:space="preserve">ATTIVITA’</w:t>
            </w:r>
          </w:p>
        </w:tc>
        <w:tc>
          <w:tcPr>
            <w:gridSpan w:val="2"/>
            <w:shd w:fill="dbe5f1" w:val="clear"/>
            <w:vAlign w:val="center"/>
          </w:tcPr>
          <w:p w:rsidR="00000000" w:rsidDel="00000000" w:rsidP="00000000" w:rsidRDefault="00000000" w:rsidRPr="00000000" w14:paraId="000000D7">
            <w:pPr>
              <w:jc w:val="center"/>
              <w:rPr>
                <w:b w:val="1"/>
              </w:rPr>
            </w:pPr>
            <w:r w:rsidDel="00000000" w:rsidR="00000000" w:rsidRPr="00000000">
              <w:rPr>
                <w:b w:val="1"/>
                <w:rtl w:val="0"/>
              </w:rPr>
              <w:t xml:space="preserve">MATERIALE</w:t>
            </w:r>
          </w:p>
        </w:tc>
      </w:tr>
      <w:tr>
        <w:trPr>
          <w:cantSplit w:val="0"/>
          <w:trHeight w:val="841" w:hRule="atLeast"/>
          <w:tblHeader w:val="0"/>
        </w:trPr>
        <w:tc>
          <w:tcPr>
            <w:gridSpan w:val="2"/>
            <w:shd w:fill="ffffff" w:val="clear"/>
            <w:vAlign w:val="center"/>
          </w:tcPr>
          <w:p w:rsidR="00000000" w:rsidDel="00000000" w:rsidP="00000000" w:rsidRDefault="00000000" w:rsidRPr="00000000" w14:paraId="000000D9">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line="240" w:lineRule="auto"/>
              <w:ind w:left="352" w:right="0" w:hanging="35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Esperimento per vedere quanta aria contengono i polmoni. La classe viene divisa in gruppi di due alunni e ogni coppia costruisce uno strumento simile allo spirometro per valutare la capacità polmonare.</w:t>
              <w:br w:type="textWrapping"/>
            </w:r>
          </w:p>
          <w:p w:rsidR="00000000" w:rsidDel="00000000" w:rsidP="00000000" w:rsidRDefault="00000000" w:rsidRPr="00000000" w14:paraId="000000DA">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line="240" w:lineRule="auto"/>
              <w:ind w:left="352" w:right="0" w:hanging="35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Tessuto osseo e cartilagineo: verifica,  con un osso di pollo la presenza di osseina e sali minerali</w:t>
            </w:r>
          </w:p>
          <w:p w:rsidR="00000000" w:rsidDel="00000000" w:rsidP="00000000" w:rsidRDefault="00000000" w:rsidRPr="00000000" w14:paraId="000000DB">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line="240" w:lineRule="auto"/>
              <w:ind w:left="352" w:right="0" w:hanging="35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Riconoscere la presenza di amido con la tintura di iodio.</w:t>
            </w:r>
          </w:p>
          <w:p w:rsidR="00000000" w:rsidDel="00000000" w:rsidP="00000000" w:rsidRDefault="00000000" w:rsidRPr="00000000" w14:paraId="000000DC">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line="240" w:lineRule="auto"/>
              <w:ind w:left="352" w:right="0" w:hanging="35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Osservazione ed analisi di un referto di analisi del sangue di una persona sana.</w:t>
            </w:r>
          </w:p>
          <w:p w:rsidR="00000000" w:rsidDel="00000000" w:rsidP="00000000" w:rsidRDefault="00000000" w:rsidRPr="00000000" w14:paraId="000000DD">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line="240" w:lineRule="auto"/>
              <w:ind w:left="352" w:right="0" w:hanging="35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Prendere il numero di pulsazioni  e misurare la pressione arteriosa prima e dopo un’attività fisica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gridSpan w:val="2"/>
            <w:shd w:fill="ffffff" w:val="clear"/>
          </w:tcPr>
          <w:p w:rsidR="00000000" w:rsidDel="00000000" w:rsidP="00000000" w:rsidRDefault="00000000" w:rsidRPr="00000000" w14:paraId="000000E0">
            <w:pPr>
              <w:numPr>
                <w:ilvl w:val="0"/>
                <w:numId w:val="18"/>
              </w:numPr>
              <w:ind w:left="317" w:hanging="317"/>
              <w:rPr>
                <w:sz w:val="22"/>
                <w:szCs w:val="22"/>
              </w:rPr>
            </w:pPr>
            <w:r w:rsidDel="00000000" w:rsidR="00000000" w:rsidRPr="00000000">
              <w:rPr>
                <w:sz w:val="22"/>
                <w:szCs w:val="22"/>
                <w:rtl w:val="0"/>
              </w:rPr>
              <w:t xml:space="preserve">Una bottiglia di plastica della capacità di 2 litri, un tubo di gomma lungo circa 1,5 m, una bacinella, acqua. Relazione finale sul’attività svolta da ogni gruppo.</w:t>
            </w:r>
          </w:p>
          <w:p w:rsidR="00000000" w:rsidDel="00000000" w:rsidP="00000000" w:rsidRDefault="00000000" w:rsidRPr="00000000" w14:paraId="000000E1">
            <w:pPr>
              <w:numPr>
                <w:ilvl w:val="0"/>
                <w:numId w:val="18"/>
              </w:numPr>
              <w:ind w:left="317" w:hanging="317"/>
              <w:rPr>
                <w:sz w:val="22"/>
                <w:szCs w:val="22"/>
              </w:rPr>
            </w:pPr>
            <w:r w:rsidDel="00000000" w:rsidR="00000000" w:rsidRPr="00000000">
              <w:rPr>
                <w:sz w:val="22"/>
                <w:szCs w:val="22"/>
                <w:rtl w:val="0"/>
              </w:rPr>
              <w:t xml:space="preserve">2 ossi di pollo, aceto, bilancia, forno (a casa).</w:t>
            </w:r>
          </w:p>
          <w:p w:rsidR="00000000" w:rsidDel="00000000" w:rsidP="00000000" w:rsidRDefault="00000000" w:rsidRPr="00000000" w14:paraId="000000E2">
            <w:pPr>
              <w:numPr>
                <w:ilvl w:val="0"/>
                <w:numId w:val="18"/>
              </w:numPr>
              <w:ind w:left="317" w:hanging="317"/>
              <w:rPr>
                <w:sz w:val="22"/>
                <w:szCs w:val="22"/>
              </w:rPr>
            </w:pPr>
            <w:r w:rsidDel="00000000" w:rsidR="00000000" w:rsidRPr="00000000">
              <w:rPr>
                <w:sz w:val="22"/>
                <w:szCs w:val="22"/>
                <w:rtl w:val="0"/>
              </w:rPr>
              <w:t xml:space="preserve">Alcuni alimenti contenenti amido (patata, mela, fetta biscottata), tintura di iodio</w:t>
            </w:r>
          </w:p>
          <w:p w:rsidR="00000000" w:rsidDel="00000000" w:rsidP="00000000" w:rsidRDefault="00000000" w:rsidRPr="00000000" w14:paraId="000000E3">
            <w:pPr>
              <w:numPr>
                <w:ilvl w:val="0"/>
                <w:numId w:val="18"/>
              </w:numPr>
              <w:ind w:left="317" w:hanging="317"/>
              <w:rPr>
                <w:sz w:val="22"/>
                <w:szCs w:val="22"/>
              </w:rPr>
            </w:pPr>
            <w:r w:rsidDel="00000000" w:rsidR="00000000" w:rsidRPr="00000000">
              <w:rPr>
                <w:sz w:val="22"/>
                <w:szCs w:val="22"/>
                <w:rtl w:val="0"/>
              </w:rPr>
              <w:t xml:space="preserve">Strumento per misurare la pressione arteriosa</w:t>
            </w:r>
          </w:p>
        </w:tc>
      </w:tr>
      <w:tr>
        <w:trPr>
          <w:cantSplit w:val="0"/>
          <w:trHeight w:val="563" w:hRule="atLeast"/>
          <w:tblHeader w:val="0"/>
        </w:trPr>
        <w:tc>
          <w:tcPr>
            <w:gridSpan w:val="2"/>
            <w:tcBorders>
              <w:top w:color="000000" w:space="0" w:sz="4" w:val="single"/>
              <w:left w:color="000000" w:space="0" w:sz="4" w:val="single"/>
              <w:bottom w:color="000000" w:space="0" w:sz="4" w:val="single"/>
              <w:right w:color="000000" w:space="0" w:sz="4" w:val="single"/>
            </w:tcBorders>
            <w:shd w:fill="dbe5f1" w:val="clear"/>
            <w:vAlign w:val="cente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VALUTAZIONE</w:t>
            </w:r>
            <w:r w:rsidDel="00000000" w:rsidR="00000000" w:rsidRPr="00000000">
              <w:rPr>
                <w:rtl w:val="0"/>
              </w:rPr>
            </w:r>
          </w:p>
        </w:tc>
        <w:tc>
          <w:tcPr>
            <w:tcBorders>
              <w:top w:color="000000" w:space="0" w:sz="4" w:val="single"/>
              <w:left w:color="000000" w:space="0" w:sz="4" w:val="single"/>
              <w:bottom w:color="000000" w:space="0" w:sz="4" w:val="single"/>
              <w:right w:color="ffffff" w:space="0" w:sz="4" w:val="dashed"/>
            </w:tcBorders>
            <w:vAlign w:val="center"/>
          </w:tcPr>
          <w:p w:rsidR="00000000" w:rsidDel="00000000" w:rsidP="00000000" w:rsidRDefault="00000000" w:rsidRPr="00000000" w14:paraId="000000E7">
            <w:pPr>
              <w:tabs>
                <w:tab w:val="center" w:leader="none" w:pos="4819"/>
                <w:tab w:val="right" w:leader="none" w:pos="9638"/>
              </w:tabs>
              <w:rPr>
                <w:sz w:val="22"/>
                <w:szCs w:val="22"/>
              </w:rPr>
            </w:pPr>
            <w:r w:rsidDel="00000000" w:rsidR="00000000" w:rsidRPr="00000000">
              <w:rPr>
                <w:sz w:val="22"/>
                <w:szCs w:val="22"/>
                <w:rtl w:val="0"/>
              </w:rPr>
              <w:t xml:space="preserve">Attraverso:</w:t>
            </w:r>
          </w:p>
          <w:p w:rsidR="00000000" w:rsidDel="00000000" w:rsidP="00000000" w:rsidRDefault="00000000" w:rsidRPr="00000000" w14:paraId="000000E8">
            <w:pPr>
              <w:tabs>
                <w:tab w:val="center" w:leader="none" w:pos="4819"/>
                <w:tab w:val="right" w:leader="none" w:pos="9638"/>
              </w:tabs>
              <w:rPr>
                <w:i w:val="1"/>
                <w:sz w:val="22"/>
                <w:szCs w:val="22"/>
              </w:rPr>
            </w:pPr>
            <w:r w:rsidDel="00000000" w:rsidR="00000000" w:rsidRPr="00000000">
              <w:rPr>
                <w:sz w:val="22"/>
                <w:szCs w:val="22"/>
                <w:rtl w:val="0"/>
              </w:rPr>
              <w:t xml:space="preserve">prove di conoscenza, abilità</w:t>
            </w:r>
            <w:r w:rsidDel="00000000" w:rsidR="00000000" w:rsidRPr="00000000">
              <w:rPr>
                <w:rtl w:val="0"/>
              </w:rPr>
            </w:r>
          </w:p>
        </w:tc>
        <w:tc>
          <w:tcPr>
            <w:gridSpan w:val="2"/>
            <w:tcBorders>
              <w:top w:color="000000" w:space="0" w:sz="4" w:val="single"/>
              <w:left w:color="ffffff" w:space="0" w:sz="4" w:val="dashed"/>
              <w:bottom w:color="000000" w:space="0" w:sz="4" w:val="single"/>
              <w:right w:color="000000" w:space="0" w:sz="4" w:val="single"/>
            </w:tcBorders>
            <w:vAlign w:val="center"/>
          </w:tcPr>
          <w:p w:rsidR="00000000" w:rsidDel="00000000" w:rsidP="00000000" w:rsidRDefault="00000000" w:rsidRPr="00000000" w14:paraId="000000E9">
            <w:pPr>
              <w:tabs>
                <w:tab w:val="center" w:leader="none" w:pos="4819"/>
                <w:tab w:val="right" w:leader="none" w:pos="9638"/>
              </w:tabs>
              <w:rPr>
                <w:sz w:val="22"/>
                <w:szCs w:val="22"/>
              </w:rPr>
            </w:pPr>
            <w:r w:rsidDel="00000000" w:rsidR="00000000" w:rsidRPr="00000000">
              <w:rPr>
                <w:sz w:val="22"/>
                <w:szCs w:val="22"/>
                <w:rtl w:val="0"/>
              </w:rPr>
              <w:t xml:space="preserve">prova di competenza</w:t>
            </w:r>
          </w:p>
          <w:p w:rsidR="00000000" w:rsidDel="00000000" w:rsidP="00000000" w:rsidRDefault="00000000" w:rsidRPr="00000000" w14:paraId="000000EA">
            <w:pPr>
              <w:tabs>
                <w:tab w:val="center" w:leader="none" w:pos="4819"/>
                <w:tab w:val="right" w:leader="none" w:pos="9638"/>
              </w:tabs>
              <w:rPr>
                <w:i w:val="1"/>
                <w:sz w:val="22"/>
                <w:szCs w:val="22"/>
              </w:rPr>
            </w:pPr>
            <w:r w:rsidDel="00000000" w:rsidR="00000000" w:rsidRPr="00000000">
              <w:rPr>
                <w:sz w:val="22"/>
                <w:szCs w:val="22"/>
                <w:rtl w:val="0"/>
              </w:rPr>
              <w:t xml:space="preserve">rubriche valutative del processo</w:t>
            </w:r>
            <w:r w:rsidDel="00000000" w:rsidR="00000000" w:rsidRPr="00000000">
              <w:rPr>
                <w:rtl w:val="0"/>
              </w:rPr>
            </w:r>
          </w:p>
        </w:tc>
      </w:tr>
    </w:tbl>
    <w:p w:rsidR="00000000" w:rsidDel="00000000" w:rsidP="00000000" w:rsidRDefault="00000000" w:rsidRPr="00000000" w14:paraId="000000EC">
      <w:pPr>
        <w:jc w:val="center"/>
        <w:rPr>
          <w:b w:val="1"/>
          <w:color w:val="0070c0"/>
          <w:sz w:val="28"/>
          <w:szCs w:val="28"/>
        </w:rPr>
      </w:pPr>
      <w:r w:rsidDel="00000000" w:rsidR="00000000" w:rsidRPr="00000000">
        <w:rPr>
          <w:rtl w:val="0"/>
        </w:rPr>
      </w:r>
    </w:p>
    <w:p w:rsidR="00000000" w:rsidDel="00000000" w:rsidP="00000000" w:rsidRDefault="00000000" w:rsidRPr="00000000" w14:paraId="000000ED">
      <w:pPr>
        <w:rPr>
          <w:b w:val="1"/>
          <w:color w:val="0070c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EE">
      <w:pPr>
        <w:jc w:val="center"/>
        <w:rPr>
          <w:b w:val="1"/>
          <w:color w:val="0070c0"/>
          <w:sz w:val="28"/>
          <w:szCs w:val="28"/>
        </w:rPr>
      </w:pPr>
      <w:r w:rsidDel="00000000" w:rsidR="00000000" w:rsidRPr="00000000">
        <w:rPr>
          <w:rtl w:val="0"/>
        </w:rPr>
      </w:r>
    </w:p>
    <w:tbl>
      <w:tblPr>
        <w:tblStyle w:val="Table4"/>
        <w:tblW w:w="101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55"/>
        <w:gridCol w:w="2523"/>
        <w:gridCol w:w="2616"/>
        <w:tblGridChange w:id="0">
          <w:tblGrid>
            <w:gridCol w:w="5055"/>
            <w:gridCol w:w="2523"/>
            <w:gridCol w:w="2616"/>
          </w:tblGrid>
        </w:tblGridChange>
      </w:tblGrid>
      <w:tr>
        <w:trPr>
          <w:cantSplit w:val="0"/>
          <w:trHeight w:val="564" w:hRule="atLeast"/>
          <w:tblHeader w:val="0"/>
        </w:trPr>
        <w:tc>
          <w:tcPr>
            <w:gridSpan w:val="3"/>
            <w:vAlign w:val="center"/>
          </w:tcPr>
          <w:p w:rsidR="00000000" w:rsidDel="00000000" w:rsidP="00000000" w:rsidRDefault="00000000" w:rsidRPr="00000000" w14:paraId="000000EF">
            <w:pPr>
              <w:tabs>
                <w:tab w:val="center" w:leader="none" w:pos="4819"/>
                <w:tab w:val="right" w:leader="none" w:pos="9638"/>
              </w:tabs>
              <w:jc w:val="center"/>
              <w:rPr/>
            </w:pPr>
            <w:r w:rsidDel="00000000" w:rsidR="00000000" w:rsidRPr="00000000">
              <w:rPr>
                <w:b w:val="1"/>
                <w:rtl w:val="0"/>
              </w:rPr>
              <w:t xml:space="preserve">UNITÀ DI APPRENDIMENTO n° 3: Alimentazione e  UdiA: Piatto a km 0</w:t>
            </w:r>
            <w:r w:rsidDel="00000000" w:rsidR="00000000" w:rsidRPr="00000000">
              <w:rPr>
                <w:rtl w:val="0"/>
              </w:rPr>
            </w:r>
          </w:p>
        </w:tc>
      </w:tr>
      <w:tr>
        <w:trPr>
          <w:cantSplit w:val="0"/>
          <w:trHeight w:val="402" w:hRule="atLeast"/>
          <w:tblHeader w:val="0"/>
        </w:trPr>
        <w:tc>
          <w:tcPr>
            <w:gridSpan w:val="3"/>
            <w:shd w:fill="dbe5f1" w:val="clear"/>
            <w:vAlign w:val="center"/>
          </w:tcPr>
          <w:p w:rsidR="00000000" w:rsidDel="00000000" w:rsidP="00000000" w:rsidRDefault="00000000" w:rsidRPr="00000000" w14:paraId="000000F2">
            <w:pPr>
              <w:tabs>
                <w:tab w:val="center" w:leader="none" w:pos="4819"/>
                <w:tab w:val="right" w:leader="none" w:pos="9638"/>
              </w:tabs>
              <w:jc w:val="center"/>
              <w:rPr/>
            </w:pPr>
            <w:r w:rsidDel="00000000" w:rsidR="00000000" w:rsidRPr="00000000">
              <w:rPr>
                <w:b w:val="1"/>
                <w:rtl w:val="0"/>
              </w:rPr>
              <w:t xml:space="preserve">TRAGUARDI DI COMPETENZA</w:t>
            </w:r>
            <w:r w:rsidDel="00000000" w:rsidR="00000000" w:rsidRPr="00000000">
              <w:rPr>
                <w:rtl w:val="0"/>
              </w:rPr>
            </w:r>
          </w:p>
        </w:tc>
      </w:tr>
      <w:tr>
        <w:trPr>
          <w:cantSplit w:val="0"/>
          <w:trHeight w:val="943" w:hRule="atLeast"/>
          <w:tblHeader w:val="0"/>
        </w:trPr>
        <w:tc>
          <w:tcPr>
            <w:gridSpan w:val="3"/>
            <w:vAlign w:val="center"/>
          </w:tcPr>
          <w:p w:rsidR="00000000" w:rsidDel="00000000" w:rsidP="00000000" w:rsidRDefault="00000000" w:rsidRPr="00000000" w14:paraId="000000F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Indagare la realtà con un approccio e /o metodo scientifico e/o razionale</w:t>
            </w:r>
          </w:p>
          <w:p w:rsidR="00000000" w:rsidDel="00000000" w:rsidP="00000000" w:rsidRDefault="00000000" w:rsidRPr="00000000" w14:paraId="000000F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Elaborare schematizzazioni e modellizzazioni di fatti e fenomeni.</w:t>
            </w:r>
          </w:p>
          <w:p w:rsidR="00000000" w:rsidDel="00000000" w:rsidP="00000000" w:rsidRDefault="00000000" w:rsidRPr="00000000" w14:paraId="000000F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360" w:right="0" w:hanging="360"/>
              <w:jc w:val="left"/>
              <w:rPr>
                <w:rFonts w:ascii="Times New Roman" w:cs="Times New Roman" w:eastAsia="Times New Roman" w:hAnsi="Times New Roman"/>
                <w:b w:val="1"/>
                <w:i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Prendersi cura di sé</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ab/>
            </w:r>
            <w:r w:rsidDel="00000000" w:rsidR="00000000" w:rsidRPr="00000000">
              <w:rPr>
                <w:rtl w:val="0"/>
              </w:rPr>
            </w:r>
          </w:p>
        </w:tc>
      </w:tr>
      <w:tr>
        <w:trPr>
          <w:cantSplit w:val="0"/>
          <w:trHeight w:val="417" w:hRule="atLeast"/>
          <w:tblHeader w:val="0"/>
        </w:trPr>
        <w:tc>
          <w:tcPr>
            <w:gridSpan w:val="3"/>
            <w:shd w:fill="dbe5f1" w:val="clear"/>
            <w:vAlign w:val="center"/>
          </w:tcPr>
          <w:p w:rsidR="00000000" w:rsidDel="00000000" w:rsidP="00000000" w:rsidRDefault="00000000" w:rsidRPr="00000000" w14:paraId="000000FA">
            <w:pPr>
              <w:tabs>
                <w:tab w:val="center" w:leader="none" w:pos="4819"/>
                <w:tab w:val="right" w:leader="none" w:pos="9638"/>
              </w:tabs>
              <w:jc w:val="center"/>
              <w:rPr/>
            </w:pPr>
            <w:r w:rsidDel="00000000" w:rsidR="00000000" w:rsidRPr="00000000">
              <w:rPr>
                <w:b w:val="1"/>
                <w:rtl w:val="0"/>
              </w:rPr>
              <w:t xml:space="preserve">OBIETTIVI DELLE INDICAZIONI PER IL CURRICOLO</w:t>
            </w:r>
            <w:r w:rsidDel="00000000" w:rsidR="00000000" w:rsidRPr="00000000">
              <w:rPr>
                <w:rtl w:val="0"/>
              </w:rPr>
            </w:r>
          </w:p>
        </w:tc>
      </w:tr>
      <w:tr>
        <w:trPr>
          <w:cantSplit w:val="0"/>
          <w:tblHeader w:val="0"/>
        </w:trPr>
        <w:tc>
          <w:tcPr>
            <w:gridSpan w:val="3"/>
          </w:tcPr>
          <w:p w:rsidR="00000000" w:rsidDel="00000000" w:rsidP="00000000" w:rsidRDefault="00000000" w:rsidRPr="00000000" w14:paraId="000000F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Acquisire corrette informazioni sullo sviluppo puberale e la sessualità; sviluppare la cura e il controllo della propria salute attraverso una corretta alimentazione; evitare consapevolmente i danni prodotti dal fumo e dalle droghe.</w:t>
            </w:r>
          </w:p>
          <w:p w:rsidR="00000000" w:rsidDel="00000000" w:rsidP="00000000" w:rsidRDefault="00000000" w:rsidRPr="00000000" w14:paraId="000000FE">
            <w:pPr>
              <w:tabs>
                <w:tab w:val="center" w:leader="none" w:pos="4819"/>
                <w:tab w:val="right" w:leader="none" w:pos="9638"/>
              </w:tabs>
              <w:jc w:val="both"/>
              <w:rPr/>
            </w:pPr>
            <w:r w:rsidDel="00000000" w:rsidR="00000000" w:rsidRPr="00000000">
              <w:rPr>
                <w:rtl w:val="0"/>
              </w:rPr>
            </w:r>
          </w:p>
        </w:tc>
      </w:tr>
      <w:tr>
        <w:trPr>
          <w:cantSplit w:val="0"/>
          <w:trHeight w:val="422" w:hRule="atLeast"/>
          <w:tblHeader w:val="0"/>
        </w:trPr>
        <w:tc>
          <w:tcPr>
            <w:shd w:fill="dbe5f1" w:val="clear"/>
            <w:vAlign w:val="center"/>
          </w:tcPr>
          <w:p w:rsidR="00000000" w:rsidDel="00000000" w:rsidP="00000000" w:rsidRDefault="00000000" w:rsidRPr="00000000" w14:paraId="00000101">
            <w:pPr>
              <w:tabs>
                <w:tab w:val="center" w:leader="none" w:pos="4819"/>
                <w:tab w:val="right" w:leader="none" w:pos="9638"/>
              </w:tabs>
              <w:jc w:val="center"/>
              <w:rPr/>
            </w:pPr>
            <w:r w:rsidDel="00000000" w:rsidR="00000000" w:rsidRPr="00000000">
              <w:rPr>
                <w:b w:val="1"/>
                <w:rtl w:val="0"/>
              </w:rPr>
              <w:t xml:space="preserve">TRAGUARDI DI CONOSCENZA</w:t>
            </w:r>
            <w:r w:rsidDel="00000000" w:rsidR="00000000" w:rsidRPr="00000000">
              <w:rPr>
                <w:rtl w:val="0"/>
              </w:rPr>
            </w:r>
          </w:p>
        </w:tc>
        <w:tc>
          <w:tcPr>
            <w:gridSpan w:val="2"/>
            <w:shd w:fill="dbe5f1" w:val="clear"/>
            <w:vAlign w:val="center"/>
          </w:tcPr>
          <w:p w:rsidR="00000000" w:rsidDel="00000000" w:rsidP="00000000" w:rsidRDefault="00000000" w:rsidRPr="00000000" w14:paraId="00000102">
            <w:pPr>
              <w:tabs>
                <w:tab w:val="center" w:leader="none" w:pos="4819"/>
                <w:tab w:val="right" w:leader="none" w:pos="9638"/>
              </w:tabs>
              <w:jc w:val="center"/>
              <w:rPr/>
            </w:pPr>
            <w:r w:rsidDel="00000000" w:rsidR="00000000" w:rsidRPr="00000000">
              <w:rPr>
                <w:b w:val="1"/>
                <w:rtl w:val="0"/>
              </w:rPr>
              <w:t xml:space="preserve">TRAGUARDI DI ABILITÀ</w:t>
            </w:r>
            <w:r w:rsidDel="00000000" w:rsidR="00000000" w:rsidRPr="00000000">
              <w:rPr>
                <w:rtl w:val="0"/>
              </w:rPr>
            </w:r>
          </w:p>
        </w:tc>
      </w:tr>
      <w:tr>
        <w:trPr>
          <w:cantSplit w:val="0"/>
          <w:tblHeader w:val="0"/>
        </w:trPr>
        <w:tc>
          <w:tcPr/>
          <w:p w:rsidR="00000000" w:rsidDel="00000000" w:rsidP="00000000" w:rsidRDefault="00000000" w:rsidRPr="00000000" w14:paraId="00000104">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vari tipi di dieta alimentare, i danni da fumo e droghe.</w:t>
            </w:r>
          </w:p>
          <w:p w:rsidR="00000000" w:rsidDel="00000000" w:rsidP="00000000" w:rsidRDefault="00000000" w:rsidRPr="00000000" w14:paraId="00000105">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 principali gruppi di alimenti e la loro funzione</w:t>
            </w:r>
          </w:p>
          <w:p w:rsidR="00000000" w:rsidDel="00000000" w:rsidP="00000000" w:rsidRDefault="00000000" w:rsidRPr="00000000" w14:paraId="00000106">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gli organi dell'apparato digerente</w:t>
            </w:r>
          </w:p>
          <w:p w:rsidR="00000000" w:rsidDel="00000000" w:rsidP="00000000" w:rsidRDefault="00000000" w:rsidRPr="00000000" w14:paraId="00000107">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 processi di trasformazione del cibo</w:t>
            </w:r>
          </w:p>
          <w:p w:rsidR="00000000" w:rsidDel="00000000" w:rsidP="00000000" w:rsidRDefault="00000000" w:rsidRPr="00000000" w14:paraId="00000108">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le norme per una corretta alimentazione</w:t>
            </w:r>
          </w:p>
          <w:p w:rsidR="00000000" w:rsidDel="00000000" w:rsidP="00000000" w:rsidRDefault="00000000" w:rsidRPr="00000000" w14:paraId="0000010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 principali disturbi alimentari: anoressia bulimia, drunkoressia </w:t>
            </w:r>
          </w:p>
          <w:p w:rsidR="00000000" w:rsidDel="00000000" w:rsidP="00000000" w:rsidRDefault="00000000" w:rsidRPr="00000000" w14:paraId="0000010A">
            <w:pPr>
              <w:widowControl w:val="0"/>
              <w:tabs>
                <w:tab w:val="left" w:leader="none" w:pos="371"/>
                <w:tab w:val="center" w:leader="none" w:pos="4819"/>
                <w:tab w:val="right" w:leader="none" w:pos="9638"/>
              </w:tabs>
              <w:ind w:left="37" w:firstLine="0"/>
              <w:rPr>
                <w:sz w:val="22"/>
                <w:szCs w:val="22"/>
              </w:rPr>
            </w:pPr>
            <w:r w:rsidDel="00000000" w:rsidR="00000000" w:rsidRPr="00000000">
              <w:rPr>
                <w:rtl w:val="0"/>
              </w:rPr>
            </w:r>
          </w:p>
        </w:tc>
        <w:tc>
          <w:tcPr>
            <w:gridSpan w:val="2"/>
          </w:tcPr>
          <w:p w:rsidR="00000000" w:rsidDel="00000000" w:rsidP="00000000" w:rsidRDefault="00000000" w:rsidRPr="00000000" w14:paraId="0000010B">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0" w:before="2" w:line="252.00000000000003" w:lineRule="auto"/>
              <w:ind w:left="360" w:right="13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Sviluppare la cura e il controllo della propria salute attraverso una corretta alimentazione; evitare consapevolmente i danni prodotti dal fumo e dalle droghe.</w:t>
            </w:r>
          </w:p>
          <w:p w:rsidR="00000000" w:rsidDel="00000000" w:rsidP="00000000" w:rsidRDefault="00000000" w:rsidRPr="00000000" w14:paraId="0000010C">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Riconoscere il ruolo dei vari gruppi di alimenti</w:t>
            </w:r>
          </w:p>
          <w:p w:rsidR="00000000" w:rsidDel="00000000" w:rsidP="00000000" w:rsidRDefault="00000000" w:rsidRPr="00000000" w14:paraId="0000010D">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Spiegare il funzionamento dell'apparato digerente e le funzioni specifiche dei vari</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3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organi e ghiandole</w:t>
            </w:r>
          </w:p>
          <w:p w:rsidR="00000000" w:rsidDel="00000000" w:rsidP="00000000" w:rsidRDefault="00000000" w:rsidRPr="00000000" w14:paraId="0000010F">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Spiegare come avviene la digestione</w:t>
            </w:r>
          </w:p>
          <w:p w:rsidR="00000000" w:rsidDel="00000000" w:rsidP="00000000" w:rsidRDefault="00000000" w:rsidRPr="00000000" w14:paraId="00000110">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Curare la salute e la forma fisica del proprio corpo</w:t>
            </w:r>
          </w:p>
          <w:p w:rsidR="00000000" w:rsidDel="00000000" w:rsidP="00000000" w:rsidRDefault="00000000" w:rsidRPr="00000000" w14:paraId="0000011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Adottare comportamenti coerenti e salutari</w:t>
            </w:r>
          </w:p>
        </w:tc>
      </w:tr>
      <w:tr>
        <w:trPr>
          <w:cantSplit w:val="0"/>
          <w:trHeight w:val="485" w:hRule="atLeast"/>
          <w:tblHeader w:val="0"/>
        </w:trPr>
        <w:tc>
          <w:tcPr>
            <w:shd w:fill="dbe5f1" w:val="clear"/>
            <w:vAlign w:val="center"/>
          </w:tcPr>
          <w:p w:rsidR="00000000" w:rsidDel="00000000" w:rsidP="00000000" w:rsidRDefault="00000000" w:rsidRPr="00000000" w14:paraId="00000113">
            <w:pPr>
              <w:tabs>
                <w:tab w:val="center" w:leader="none" w:pos="4819"/>
                <w:tab w:val="right" w:leader="none" w:pos="9638"/>
              </w:tabs>
              <w:jc w:val="center"/>
              <w:rPr>
                <w:b w:val="1"/>
              </w:rPr>
            </w:pPr>
            <w:r w:rsidDel="00000000" w:rsidR="00000000" w:rsidRPr="00000000">
              <w:rPr>
                <w:b w:val="1"/>
                <w:rtl w:val="0"/>
              </w:rPr>
              <w:t xml:space="preserve">STANDARD MINIMI DI APPRENDIMENTO</w:t>
            </w:r>
          </w:p>
        </w:tc>
        <w:tc>
          <w:tcPr>
            <w:gridSpan w:val="2"/>
            <w:shd w:fill="dbe5f1" w:val="clear"/>
            <w:vAlign w:val="center"/>
          </w:tcPr>
          <w:p w:rsidR="00000000" w:rsidDel="00000000" w:rsidP="00000000" w:rsidRDefault="00000000" w:rsidRPr="00000000" w14:paraId="00000114">
            <w:pPr>
              <w:tabs>
                <w:tab w:val="center" w:leader="none" w:pos="4819"/>
                <w:tab w:val="right" w:leader="none" w:pos="9638"/>
              </w:tabs>
              <w:jc w:val="center"/>
              <w:rPr>
                <w:b w:val="1"/>
              </w:rPr>
            </w:pPr>
            <w:r w:rsidDel="00000000" w:rsidR="00000000" w:rsidRPr="00000000">
              <w:rPr>
                <w:b w:val="1"/>
                <w:rtl w:val="0"/>
              </w:rPr>
              <w:t xml:space="preserve">TEMPI</w:t>
            </w:r>
          </w:p>
        </w:tc>
      </w:tr>
      <w:tr>
        <w:trPr>
          <w:cantSplit w:val="0"/>
          <w:tblHeader w:val="0"/>
        </w:trPr>
        <w:tc>
          <w:tcPr/>
          <w:p w:rsidR="00000000" w:rsidDel="00000000" w:rsidP="00000000" w:rsidRDefault="00000000" w:rsidRPr="00000000" w14:paraId="00000116">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Unità di misura per effettuare misure e stime.</w:t>
            </w:r>
          </w:p>
          <w:p w:rsidR="00000000" w:rsidDel="00000000" w:rsidP="00000000" w:rsidRDefault="00000000" w:rsidRPr="00000000" w14:paraId="00000117">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Struttura e funzione di organi ed apparati (regno vegetale e animale comprensivo del corpo umano).</w:t>
            </w:r>
          </w:p>
          <w:p w:rsidR="00000000" w:rsidDel="00000000" w:rsidP="00000000" w:rsidRDefault="00000000" w:rsidRPr="00000000" w14:paraId="00000118">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i principali gruppi di alimenti</w:t>
            </w:r>
          </w:p>
          <w:p w:rsidR="00000000" w:rsidDel="00000000" w:rsidP="00000000" w:rsidRDefault="00000000" w:rsidRPr="00000000" w14:paraId="00000119">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la funzione degli alimenti</w:t>
            </w:r>
          </w:p>
          <w:p w:rsidR="00000000" w:rsidDel="00000000" w:rsidP="00000000" w:rsidRDefault="00000000" w:rsidRPr="00000000" w14:paraId="0000011A">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gli organi dell'apparato digerente</w:t>
            </w:r>
          </w:p>
          <w:p w:rsidR="00000000" w:rsidDel="00000000" w:rsidP="00000000" w:rsidRDefault="00000000" w:rsidRPr="00000000" w14:paraId="0000011B">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Conoscere le norme per una corretta alimentazione </w:t>
            </w:r>
          </w:p>
          <w:p w:rsidR="00000000" w:rsidDel="00000000" w:rsidP="00000000" w:rsidRDefault="00000000" w:rsidRPr="00000000" w14:paraId="0000011C">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Distinguere le varie parti dell'apparato digerente</w:t>
            </w:r>
          </w:p>
          <w:p w:rsidR="00000000" w:rsidDel="00000000" w:rsidP="00000000" w:rsidRDefault="00000000" w:rsidRPr="00000000" w14:paraId="0000011D">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Spiegare come avviene la digestione in modo semplice</w:t>
            </w:r>
          </w:p>
          <w:p w:rsidR="00000000" w:rsidDel="00000000" w:rsidP="00000000" w:rsidRDefault="00000000" w:rsidRPr="00000000" w14:paraId="0000011E">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Riconoscere i principali tipi di alimenti</w:t>
            </w:r>
          </w:p>
        </w:tc>
        <w:tc>
          <w:tcPr>
            <w:gridSpan w:val="2"/>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settimana per la raccolta dati da fare a casa.</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6 ore per l’elaborazione dei dati e la preparazione degli output.</w:t>
            </w:r>
          </w:p>
        </w:tc>
      </w:tr>
      <w:tr>
        <w:trPr>
          <w:cantSplit w:val="0"/>
          <w:trHeight w:val="415" w:hRule="atLeast"/>
          <w:tblHeader w:val="0"/>
        </w:trPr>
        <w:tc>
          <w:tcPr>
            <w:shd w:fill="dbe5f1" w:val="clear"/>
            <w:vAlign w:val="center"/>
          </w:tcPr>
          <w:p w:rsidR="00000000" w:rsidDel="00000000" w:rsidP="00000000" w:rsidRDefault="00000000" w:rsidRPr="00000000" w14:paraId="00000123">
            <w:pPr>
              <w:tabs>
                <w:tab w:val="center" w:leader="none" w:pos="4819"/>
                <w:tab w:val="right" w:leader="none" w:pos="9638"/>
              </w:tabs>
              <w:jc w:val="center"/>
              <w:rPr>
                <w:b w:val="1"/>
              </w:rPr>
            </w:pPr>
            <w:r w:rsidDel="00000000" w:rsidR="00000000" w:rsidRPr="00000000">
              <w:rPr>
                <w:b w:val="1"/>
                <w:rtl w:val="0"/>
              </w:rPr>
              <w:t xml:space="preserve">ATTIVITA’</w:t>
            </w:r>
          </w:p>
        </w:tc>
        <w:tc>
          <w:tcPr>
            <w:gridSpan w:val="2"/>
            <w:shd w:fill="dbe5f1" w:val="clear"/>
            <w:vAlign w:val="center"/>
          </w:tcPr>
          <w:p w:rsidR="00000000" w:rsidDel="00000000" w:rsidP="00000000" w:rsidRDefault="00000000" w:rsidRPr="00000000" w14:paraId="00000124">
            <w:pPr>
              <w:tabs>
                <w:tab w:val="center" w:leader="none" w:pos="4819"/>
                <w:tab w:val="right" w:leader="none" w:pos="9638"/>
              </w:tabs>
              <w:jc w:val="center"/>
              <w:rPr>
                <w:b w:val="1"/>
              </w:rPr>
            </w:pPr>
            <w:r w:rsidDel="00000000" w:rsidR="00000000" w:rsidRPr="00000000">
              <w:rPr>
                <w:b w:val="1"/>
                <w:rtl w:val="0"/>
              </w:rPr>
              <w:t xml:space="preserve">MATERIALE</w:t>
            </w:r>
          </w:p>
        </w:tc>
      </w:tr>
      <w:tr>
        <w:trPr>
          <w:cantSplit w:val="0"/>
          <w:trHeight w:val="563" w:hRule="atLeast"/>
          <w:tblHeader w:val="0"/>
        </w:trPr>
        <w:tc>
          <w:tcPr>
            <w:vAlign w:val="center"/>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Raccogliere autonomamente dati di tipo quantitativo sugli alimenti adoperando le diverse unità di misura (relative al peso e alle calorie). Elaborare delle matrici su cui operare per ricavare, tramite l’uso di un foglio elettronico, indici statistici di base. In base ai risultati ottenuti programmare un fabbisogno calorico giornaliero medio con la corrispettiva dieta.</w:t>
            </w:r>
          </w:p>
        </w:tc>
        <w:tc>
          <w:tcPr>
            <w:gridSpan w:val="2"/>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Produzione di mappe concettuali, di grafici e tabelle, video di esposizione dell’attività da parte degli alunni da registrare nell’archivio di classe.</w:t>
            </w:r>
          </w:p>
        </w:tc>
      </w:tr>
      <w:tr>
        <w:trPr>
          <w:cantSplit w:val="0"/>
          <w:trHeight w:val="563" w:hRule="atLeast"/>
          <w:tblHeader w:val="0"/>
        </w:trPr>
        <w:tc>
          <w:tcPr>
            <w:shd w:fill="dbe5f1" w:val="clear"/>
            <w:vAlign w:val="center"/>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VALUTAZIONE</w:t>
            </w:r>
            <w:r w:rsidDel="00000000" w:rsidR="00000000" w:rsidRPr="00000000">
              <w:rPr>
                <w:rtl w:val="0"/>
              </w:rPr>
            </w:r>
          </w:p>
        </w:tc>
        <w:tc>
          <w:tcPr>
            <w:tcBorders>
              <w:right w:color="ffffff" w:space="0" w:sz="4" w:val="dashed"/>
            </w:tcBorders>
            <w:vAlign w:val="center"/>
          </w:tcPr>
          <w:p w:rsidR="00000000" w:rsidDel="00000000" w:rsidP="00000000" w:rsidRDefault="00000000" w:rsidRPr="00000000" w14:paraId="0000012A">
            <w:pPr>
              <w:tabs>
                <w:tab w:val="center" w:leader="none" w:pos="4819"/>
                <w:tab w:val="right" w:leader="none" w:pos="9638"/>
              </w:tabs>
              <w:rPr>
                <w:sz w:val="22"/>
                <w:szCs w:val="22"/>
              </w:rPr>
            </w:pPr>
            <w:r w:rsidDel="00000000" w:rsidR="00000000" w:rsidRPr="00000000">
              <w:rPr>
                <w:sz w:val="22"/>
                <w:szCs w:val="22"/>
                <w:rtl w:val="0"/>
              </w:rPr>
              <w:t xml:space="preserve">Attraverso:</w:t>
            </w:r>
          </w:p>
          <w:p w:rsidR="00000000" w:rsidDel="00000000" w:rsidP="00000000" w:rsidRDefault="00000000" w:rsidRPr="00000000" w14:paraId="0000012B">
            <w:pPr>
              <w:tabs>
                <w:tab w:val="center" w:leader="none" w:pos="4819"/>
                <w:tab w:val="right" w:leader="none" w:pos="9638"/>
              </w:tabs>
              <w:rPr>
                <w:i w:val="1"/>
                <w:sz w:val="22"/>
                <w:szCs w:val="22"/>
              </w:rPr>
            </w:pPr>
            <w:r w:rsidDel="00000000" w:rsidR="00000000" w:rsidRPr="00000000">
              <w:rPr>
                <w:sz w:val="22"/>
                <w:szCs w:val="22"/>
                <w:rtl w:val="0"/>
              </w:rPr>
              <w:t xml:space="preserve">prove di conoscenza, abilità</w:t>
            </w:r>
            <w:r w:rsidDel="00000000" w:rsidR="00000000" w:rsidRPr="00000000">
              <w:rPr>
                <w:rtl w:val="0"/>
              </w:rPr>
            </w:r>
          </w:p>
        </w:tc>
        <w:tc>
          <w:tcPr>
            <w:tcBorders>
              <w:left w:color="ffffff" w:space="0" w:sz="4" w:val="dashed"/>
            </w:tcBorders>
            <w:vAlign w:val="center"/>
          </w:tcPr>
          <w:p w:rsidR="00000000" w:rsidDel="00000000" w:rsidP="00000000" w:rsidRDefault="00000000" w:rsidRPr="00000000" w14:paraId="0000012C">
            <w:pPr>
              <w:tabs>
                <w:tab w:val="center" w:leader="none" w:pos="4819"/>
                <w:tab w:val="right" w:leader="none" w:pos="9638"/>
              </w:tabs>
              <w:rPr>
                <w:sz w:val="22"/>
                <w:szCs w:val="22"/>
              </w:rPr>
            </w:pPr>
            <w:r w:rsidDel="00000000" w:rsidR="00000000" w:rsidRPr="00000000">
              <w:rPr>
                <w:sz w:val="22"/>
                <w:szCs w:val="22"/>
                <w:rtl w:val="0"/>
              </w:rPr>
              <w:t xml:space="preserve">prova di competenza</w:t>
            </w:r>
          </w:p>
          <w:p w:rsidR="00000000" w:rsidDel="00000000" w:rsidP="00000000" w:rsidRDefault="00000000" w:rsidRPr="00000000" w14:paraId="0000012D">
            <w:pPr>
              <w:tabs>
                <w:tab w:val="center" w:leader="none" w:pos="4819"/>
                <w:tab w:val="right" w:leader="none" w:pos="9638"/>
              </w:tabs>
              <w:rPr>
                <w:i w:val="1"/>
                <w:sz w:val="22"/>
                <w:szCs w:val="22"/>
              </w:rPr>
            </w:pPr>
            <w:r w:rsidDel="00000000" w:rsidR="00000000" w:rsidRPr="00000000">
              <w:rPr>
                <w:sz w:val="22"/>
                <w:szCs w:val="22"/>
                <w:rtl w:val="0"/>
              </w:rPr>
              <w:t xml:space="preserve">rubriche valutative del processo</w:t>
            </w:r>
            <w:r w:rsidDel="00000000" w:rsidR="00000000" w:rsidRPr="00000000">
              <w:rPr>
                <w:rtl w:val="0"/>
              </w:rPr>
            </w:r>
          </w:p>
        </w:tc>
      </w:tr>
    </w:tbl>
    <w:p w:rsidR="00000000" w:rsidDel="00000000" w:rsidP="00000000" w:rsidRDefault="00000000" w:rsidRPr="00000000" w14:paraId="0000012E">
      <w:pPr>
        <w:jc w:val="center"/>
        <w:rPr>
          <w:b w:val="1"/>
          <w:color w:val="0070c0"/>
          <w:sz w:val="28"/>
          <w:szCs w:val="28"/>
        </w:rPr>
      </w:pPr>
      <w:r w:rsidDel="00000000" w:rsidR="00000000" w:rsidRPr="00000000">
        <w:rPr>
          <w:rtl w:val="0"/>
        </w:rPr>
      </w:r>
    </w:p>
    <w:p w:rsidR="00000000" w:rsidDel="00000000" w:rsidP="00000000" w:rsidRDefault="00000000" w:rsidRPr="00000000" w14:paraId="0000012F">
      <w:pPr>
        <w:rPr>
          <w:b w:val="1"/>
          <w:color w:val="0070c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30">
      <w:pPr>
        <w:rPr>
          <w:i w:val="1"/>
          <w:smallCaps w:val="1"/>
        </w:rPr>
      </w:pPr>
      <w:r w:rsidDel="00000000" w:rsidR="00000000" w:rsidRPr="00000000">
        <w:rPr>
          <w:b w:val="1"/>
          <w:rtl w:val="0"/>
        </w:rPr>
        <w:t xml:space="preserve">METODOLOGIE E METODI</w:t>
      </w:r>
      <w:r w:rsidDel="00000000" w:rsidR="00000000" w:rsidRPr="00000000">
        <w:rPr>
          <w:rtl w:val="0"/>
        </w:rPr>
      </w:r>
    </w:p>
    <w:p w:rsidR="00000000" w:rsidDel="00000000" w:rsidP="00000000" w:rsidRDefault="00000000" w:rsidRPr="00000000" w14:paraId="00000131">
      <w:pPr>
        <w:rPr>
          <w:i w:val="1"/>
        </w:rPr>
      </w:pPr>
      <w:r w:rsidDel="00000000" w:rsidR="00000000" w:rsidRPr="00000000">
        <w:rPr>
          <w:rtl w:val="0"/>
        </w:rPr>
        <w:t xml:space="preserve"> (</w:t>
      </w:r>
      <w:r w:rsidDel="00000000" w:rsidR="00000000" w:rsidRPr="00000000">
        <w:rPr>
          <w:i w:val="1"/>
          <w:rtl w:val="0"/>
        </w:rPr>
        <w:t xml:space="preserve">Barrare la casella)</w:t>
      </w:r>
    </w:p>
    <w:p w:rsidR="00000000" w:rsidDel="00000000" w:rsidP="00000000" w:rsidRDefault="00000000" w:rsidRPr="00000000" w14:paraId="00000132">
      <w:pPr>
        <w:rPr/>
      </w:pPr>
      <w:r w:rsidDel="00000000" w:rsidR="00000000" w:rsidRPr="00000000">
        <w:rPr>
          <w:rtl w:val="0"/>
        </w:rPr>
        <w:t xml:space="preserve">Le metodologie adottate riguarderanno l’area della:</w:t>
      </w:r>
    </w:p>
    <w:p w:rsidR="00000000" w:rsidDel="00000000" w:rsidP="00000000" w:rsidRDefault="00000000" w:rsidRPr="00000000" w14:paraId="00000133">
      <w:pPr>
        <w:numPr>
          <w:ilvl w:val="0"/>
          <w:numId w:val="1"/>
        </w:numPr>
        <w:ind w:left="720" w:hanging="360"/>
        <w:rPr/>
      </w:pPr>
      <w:r w:rsidDel="00000000" w:rsidR="00000000" w:rsidRPr="00000000">
        <w:rPr>
          <w:rtl w:val="0"/>
        </w:rPr>
        <w:t xml:space="preserve">esperienza, osservazione della realtà, percezione di sé, introspezione</w:t>
      </w:r>
    </w:p>
    <w:p w:rsidR="00000000" w:rsidDel="00000000" w:rsidP="00000000" w:rsidRDefault="00000000" w:rsidRPr="00000000" w14:paraId="00000134">
      <w:pPr>
        <w:numPr>
          <w:ilvl w:val="0"/>
          <w:numId w:val="1"/>
        </w:numPr>
        <w:ind w:left="720" w:hanging="360"/>
        <w:rPr/>
      </w:pPr>
      <w:r w:rsidDel="00000000" w:rsidR="00000000" w:rsidRPr="00000000">
        <w:rPr>
          <w:rtl w:val="0"/>
        </w:rPr>
        <w:t xml:space="preserve">comunicazione verbale, iconica, grafica, multimediale</w:t>
      </w:r>
    </w:p>
    <w:p w:rsidR="00000000" w:rsidDel="00000000" w:rsidP="00000000" w:rsidRDefault="00000000" w:rsidRPr="00000000" w14:paraId="00000135">
      <w:pPr>
        <w:numPr>
          <w:ilvl w:val="0"/>
          <w:numId w:val="1"/>
        </w:numPr>
        <w:ind w:left="720" w:hanging="360"/>
        <w:rPr/>
      </w:pPr>
      <w:r w:rsidDel="00000000" w:rsidR="00000000" w:rsidRPr="00000000">
        <w:rPr>
          <w:rtl w:val="0"/>
        </w:rPr>
        <w:t xml:space="preserve">ricerca: raccolta dati, selezione, multimediale</w:t>
      </w:r>
    </w:p>
    <w:p w:rsidR="00000000" w:rsidDel="00000000" w:rsidP="00000000" w:rsidRDefault="00000000" w:rsidRPr="00000000" w14:paraId="00000136">
      <w:pPr>
        <w:rPr/>
      </w:pPr>
      <w:r w:rsidDel="00000000" w:rsidR="00000000" w:rsidRPr="00000000">
        <w:rPr>
          <w:rtl w:val="0"/>
        </w:rPr>
        <w:t xml:space="preserve">I metodi saranno individuati di volta in volta in rapporto alle esigenze e alle tematiche svolte</w:t>
      </w:r>
    </w:p>
    <w:p w:rsidR="00000000" w:rsidDel="00000000" w:rsidP="00000000" w:rsidRDefault="00000000" w:rsidRPr="00000000" w14:paraId="00000137">
      <w:pPr>
        <w:numPr>
          <w:ilvl w:val="0"/>
          <w:numId w:val="1"/>
        </w:numPr>
        <w:ind w:left="720" w:hanging="360"/>
        <w:rPr/>
      </w:pPr>
      <w:r w:rsidDel="00000000" w:rsidR="00000000" w:rsidRPr="00000000">
        <w:rPr>
          <w:rtl w:val="0"/>
        </w:rPr>
        <w:t xml:space="preserve">induttivo</w:t>
      </w:r>
    </w:p>
    <w:p w:rsidR="00000000" w:rsidDel="00000000" w:rsidP="00000000" w:rsidRDefault="00000000" w:rsidRPr="00000000" w14:paraId="00000138">
      <w:pPr>
        <w:numPr>
          <w:ilvl w:val="0"/>
          <w:numId w:val="1"/>
        </w:numPr>
        <w:ind w:left="720" w:hanging="360"/>
        <w:rPr/>
      </w:pPr>
      <w:r w:rsidDel="00000000" w:rsidR="00000000" w:rsidRPr="00000000">
        <w:rPr>
          <w:rtl w:val="0"/>
        </w:rPr>
        <w:t xml:space="preserve">deduttivo</w:t>
      </w:r>
    </w:p>
    <w:p w:rsidR="00000000" w:rsidDel="00000000" w:rsidP="00000000" w:rsidRDefault="00000000" w:rsidRPr="00000000" w14:paraId="00000139">
      <w:pPr>
        <w:numPr>
          <w:ilvl w:val="0"/>
          <w:numId w:val="1"/>
        </w:numPr>
        <w:ind w:left="720" w:hanging="360"/>
        <w:rPr/>
      </w:pPr>
      <w:r w:rsidDel="00000000" w:rsidR="00000000" w:rsidRPr="00000000">
        <w:rPr>
          <w:rtl w:val="0"/>
        </w:rPr>
        <w:t xml:space="preserve">sperimentale</w:t>
      </w:r>
    </w:p>
    <w:p w:rsidR="00000000" w:rsidDel="00000000" w:rsidP="00000000" w:rsidRDefault="00000000" w:rsidRPr="00000000" w14:paraId="0000013A">
      <w:pPr>
        <w:numPr>
          <w:ilvl w:val="0"/>
          <w:numId w:val="1"/>
        </w:numPr>
        <w:ind w:left="720" w:hanging="360"/>
        <w:rPr/>
      </w:pPr>
      <w:r w:rsidDel="00000000" w:rsidR="00000000" w:rsidRPr="00000000">
        <w:rPr>
          <w:rtl w:val="0"/>
        </w:rPr>
        <w:t xml:space="preserve">ricerca- azione</w:t>
      </w:r>
    </w:p>
    <w:p w:rsidR="00000000" w:rsidDel="00000000" w:rsidP="00000000" w:rsidRDefault="00000000" w:rsidRPr="00000000" w14:paraId="0000013B">
      <w:pPr>
        <w:numPr>
          <w:ilvl w:val="0"/>
          <w:numId w:val="1"/>
        </w:numPr>
        <w:ind w:left="720" w:hanging="360"/>
        <w:rPr/>
      </w:pPr>
      <w:r w:rsidDel="00000000" w:rsidR="00000000" w:rsidRPr="00000000">
        <w:rPr>
          <w:rtl w:val="0"/>
        </w:rPr>
        <w:t xml:space="preserve">cooperativo</w:t>
      </w:r>
    </w:p>
    <w:p w:rsidR="00000000" w:rsidDel="00000000" w:rsidP="00000000" w:rsidRDefault="00000000" w:rsidRPr="00000000" w14:paraId="0000013C">
      <w:pPr>
        <w:numPr>
          <w:ilvl w:val="0"/>
          <w:numId w:val="1"/>
        </w:numPr>
        <w:ind w:left="720" w:hanging="360"/>
        <w:rPr/>
      </w:pPr>
      <w:r w:rsidDel="00000000" w:rsidR="00000000" w:rsidRPr="00000000">
        <w:rPr>
          <w:rtl w:val="0"/>
        </w:rPr>
        <w:t xml:space="preserve">induzione dell’interesse</w:t>
      </w:r>
    </w:p>
    <w:p w:rsidR="00000000" w:rsidDel="00000000" w:rsidP="00000000" w:rsidRDefault="00000000" w:rsidRPr="00000000" w14:paraId="0000013D">
      <w:pPr>
        <w:numPr>
          <w:ilvl w:val="0"/>
          <w:numId w:val="1"/>
        </w:numPr>
        <w:ind w:left="720" w:hanging="360"/>
        <w:rPr/>
      </w:pPr>
      <w:r w:rsidDel="00000000" w:rsidR="00000000" w:rsidRPr="00000000">
        <w:rPr>
          <w:rtl w:val="0"/>
        </w:rPr>
        <w:t xml:space="preserve">problematizzazione di situazioni e contenuti</w:t>
      </w:r>
    </w:p>
    <w:p w:rsidR="00000000" w:rsidDel="00000000" w:rsidP="00000000" w:rsidRDefault="00000000" w:rsidRPr="00000000" w14:paraId="0000013E">
      <w:pPr>
        <w:numPr>
          <w:ilvl w:val="0"/>
          <w:numId w:val="1"/>
        </w:numPr>
        <w:ind w:left="720" w:hanging="360"/>
        <w:rPr/>
      </w:pPr>
      <w:r w:rsidDel="00000000" w:rsidR="00000000" w:rsidRPr="00000000">
        <w:rPr>
          <w:rtl w:val="0"/>
        </w:rPr>
        <w:t xml:space="preserve">stimolo alla ricerca di soluzioni personali</w:t>
      </w:r>
    </w:p>
    <w:p w:rsidR="00000000" w:rsidDel="00000000" w:rsidP="00000000" w:rsidRDefault="00000000" w:rsidRPr="00000000" w14:paraId="0000013F">
      <w:pPr>
        <w:numPr>
          <w:ilvl w:val="0"/>
          <w:numId w:val="1"/>
        </w:numPr>
        <w:ind w:left="720" w:hanging="360"/>
        <w:rPr/>
      </w:pPr>
      <w:r w:rsidDel="00000000" w:rsidR="00000000" w:rsidRPr="00000000">
        <w:rPr>
          <w:rtl w:val="0"/>
        </w:rPr>
        <w:t xml:space="preserve">attivazione della volontà personale e del desiderio di apprendere</w:t>
      </w:r>
    </w:p>
    <w:p w:rsidR="00000000" w:rsidDel="00000000" w:rsidP="00000000" w:rsidRDefault="00000000" w:rsidRPr="00000000" w14:paraId="00000140">
      <w:pPr>
        <w:numPr>
          <w:ilvl w:val="0"/>
          <w:numId w:val="1"/>
        </w:numPr>
        <w:ind w:left="720" w:hanging="360"/>
        <w:rPr/>
      </w:pPr>
      <w:r w:rsidDel="00000000" w:rsidR="00000000" w:rsidRPr="00000000">
        <w:rPr>
          <w:rtl w:val="0"/>
        </w:rPr>
        <w:t xml:space="preserve">orientamento come autoconoscenza</w:t>
      </w:r>
    </w:p>
    <w:p w:rsidR="00000000" w:rsidDel="00000000" w:rsidP="00000000" w:rsidRDefault="00000000" w:rsidRPr="00000000" w14:paraId="00000141">
      <w:pPr>
        <w:numPr>
          <w:ilvl w:val="0"/>
          <w:numId w:val="1"/>
        </w:numPr>
        <w:ind w:left="720" w:hanging="360"/>
        <w:rPr/>
      </w:pPr>
      <w:r w:rsidDel="00000000" w:rsidR="00000000" w:rsidRPr="00000000">
        <w:rPr>
          <w:rtl w:val="0"/>
        </w:rPr>
        <w:t xml:space="preserve">valorizzazione delle creazioni e produzioni</w:t>
      </w:r>
    </w:p>
    <w:p w:rsidR="00000000" w:rsidDel="00000000" w:rsidP="00000000" w:rsidRDefault="00000000" w:rsidRPr="00000000" w14:paraId="00000142">
      <w:pPr>
        <w:numPr>
          <w:ilvl w:val="0"/>
          <w:numId w:val="1"/>
        </w:numPr>
        <w:ind w:left="720" w:hanging="360"/>
        <w:rPr/>
      </w:pPr>
      <w:r w:rsidDel="00000000" w:rsidR="00000000" w:rsidRPr="00000000">
        <w:rPr>
          <w:rtl w:val="0"/>
        </w:rPr>
        <w:t xml:space="preserve">coinvolgimento in giochi di ruolo e simulazioni di situazioni legate all’apprendimento</w:t>
      </w:r>
    </w:p>
    <w:p w:rsidR="00000000" w:rsidDel="00000000" w:rsidP="00000000" w:rsidRDefault="00000000" w:rsidRPr="00000000" w14:paraId="00000143">
      <w:pPr>
        <w:numPr>
          <w:ilvl w:val="0"/>
          <w:numId w:val="1"/>
        </w:numPr>
        <w:ind w:left="720" w:hanging="360"/>
        <w:rPr/>
      </w:pPr>
      <w:r w:rsidDel="00000000" w:rsidR="00000000" w:rsidRPr="00000000">
        <w:rPr>
          <w:rtl w:val="0"/>
        </w:rPr>
        <w:t xml:space="preserve">brainstorming</w:t>
      </w:r>
    </w:p>
    <w:p w:rsidR="00000000" w:rsidDel="00000000" w:rsidP="00000000" w:rsidRDefault="00000000" w:rsidRPr="00000000" w14:paraId="00000144">
      <w:pPr>
        <w:numPr>
          <w:ilvl w:val="0"/>
          <w:numId w:val="1"/>
        </w:numPr>
        <w:ind w:left="720" w:hanging="360"/>
        <w:rPr/>
      </w:pPr>
      <w:r w:rsidDel="00000000" w:rsidR="00000000" w:rsidRPr="00000000">
        <w:rPr>
          <w:rtl w:val="0"/>
        </w:rPr>
        <w:t xml:space="preserve">lezione frontale</w:t>
      </w:r>
    </w:p>
    <w:p w:rsidR="00000000" w:rsidDel="00000000" w:rsidP="00000000" w:rsidRDefault="00000000" w:rsidRPr="00000000" w14:paraId="00000145">
      <w:pPr>
        <w:numPr>
          <w:ilvl w:val="0"/>
          <w:numId w:val="1"/>
        </w:numPr>
        <w:ind w:left="720" w:hanging="360"/>
        <w:rPr/>
      </w:pPr>
      <w:r w:rsidDel="00000000" w:rsidR="00000000" w:rsidRPr="00000000">
        <w:rPr>
          <w:rtl w:val="0"/>
        </w:rPr>
        <w:t xml:space="preserve">lezione dialogata/  interattiva</w:t>
      </w:r>
    </w:p>
    <w:p w:rsidR="00000000" w:rsidDel="00000000" w:rsidP="00000000" w:rsidRDefault="00000000" w:rsidRPr="00000000" w14:paraId="00000146">
      <w:pPr>
        <w:numPr>
          <w:ilvl w:val="0"/>
          <w:numId w:val="1"/>
        </w:numPr>
        <w:ind w:left="720" w:hanging="360"/>
        <w:rPr/>
      </w:pPr>
      <w:r w:rsidDel="00000000" w:rsidR="00000000" w:rsidRPr="00000000">
        <w:rPr>
          <w:rtl w:val="0"/>
        </w:rPr>
        <w:t xml:space="preserve">cooperative learning</w:t>
      </w:r>
    </w:p>
    <w:p w:rsidR="00000000" w:rsidDel="00000000" w:rsidP="00000000" w:rsidRDefault="00000000" w:rsidRPr="00000000" w14:paraId="00000147">
      <w:pPr>
        <w:numPr>
          <w:ilvl w:val="0"/>
          <w:numId w:val="1"/>
        </w:numPr>
        <w:ind w:left="720" w:hanging="360"/>
        <w:rPr/>
      </w:pPr>
      <w:r w:rsidDel="00000000" w:rsidR="00000000" w:rsidRPr="00000000">
        <w:rPr>
          <w:rtl w:val="0"/>
        </w:rPr>
        <w:t xml:space="preserve">scoperta guidata /problem solving</w:t>
      </w:r>
    </w:p>
    <w:p w:rsidR="00000000" w:rsidDel="00000000" w:rsidP="00000000" w:rsidRDefault="00000000" w:rsidRPr="00000000" w14:paraId="00000148">
      <w:pPr>
        <w:numPr>
          <w:ilvl w:val="0"/>
          <w:numId w:val="1"/>
        </w:numPr>
        <w:ind w:left="720" w:hanging="360"/>
        <w:rPr/>
      </w:pPr>
      <w:r w:rsidDel="00000000" w:rsidR="00000000" w:rsidRPr="00000000">
        <w:rPr>
          <w:rtl w:val="0"/>
        </w:rPr>
        <w:t xml:space="preserve">attività laboratoriale</w:t>
      </w:r>
    </w:p>
    <w:p w:rsidR="00000000" w:rsidDel="00000000" w:rsidP="00000000" w:rsidRDefault="00000000" w:rsidRPr="00000000" w14:paraId="00000149">
      <w:pPr>
        <w:numPr>
          <w:ilvl w:val="0"/>
          <w:numId w:val="1"/>
        </w:numPr>
        <w:ind w:left="720" w:hanging="360"/>
        <w:rPr/>
      </w:pPr>
      <w:r w:rsidDel="00000000" w:rsidR="00000000" w:rsidRPr="00000000">
        <w:rPr>
          <w:rtl w:val="0"/>
        </w:rPr>
        <w:t xml:space="preserve">lavoro a coppie/ a gruppi</w:t>
      </w:r>
    </w:p>
    <w:p w:rsidR="00000000" w:rsidDel="00000000" w:rsidP="00000000" w:rsidRDefault="00000000" w:rsidRPr="00000000" w14:paraId="0000014A">
      <w:pPr>
        <w:ind w:left="720" w:firstLine="0"/>
        <w:rPr>
          <w:u w:val="single"/>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t xml:space="preserve">Gli atteggiamenti comportamentali comuni a tutti i docenti saranno</w:t>
      </w:r>
    </w:p>
    <w:p w:rsidR="00000000" w:rsidDel="00000000" w:rsidP="00000000" w:rsidRDefault="00000000" w:rsidRPr="00000000" w14:paraId="0000014C">
      <w:pPr>
        <w:numPr>
          <w:ilvl w:val="0"/>
          <w:numId w:val="1"/>
        </w:numPr>
        <w:ind w:left="720" w:hanging="360"/>
        <w:rPr/>
      </w:pPr>
      <w:r w:rsidDel="00000000" w:rsidR="00000000" w:rsidRPr="00000000">
        <w:rPr>
          <w:rtl w:val="0"/>
        </w:rPr>
        <w:t xml:space="preserve">sottolineare il positivo</w:t>
      </w:r>
    </w:p>
    <w:p w:rsidR="00000000" w:rsidDel="00000000" w:rsidP="00000000" w:rsidRDefault="00000000" w:rsidRPr="00000000" w14:paraId="0000014D">
      <w:pPr>
        <w:numPr>
          <w:ilvl w:val="0"/>
          <w:numId w:val="1"/>
        </w:numPr>
        <w:ind w:left="720" w:hanging="360"/>
        <w:rPr/>
      </w:pPr>
      <w:r w:rsidDel="00000000" w:rsidR="00000000" w:rsidRPr="00000000">
        <w:rPr>
          <w:rtl w:val="0"/>
        </w:rPr>
        <w:t xml:space="preserve">responsabilizzare sulla necessità dello studio</w:t>
      </w:r>
    </w:p>
    <w:p w:rsidR="00000000" w:rsidDel="00000000" w:rsidP="00000000" w:rsidRDefault="00000000" w:rsidRPr="00000000" w14:paraId="0000014E">
      <w:pPr>
        <w:numPr>
          <w:ilvl w:val="0"/>
          <w:numId w:val="1"/>
        </w:numPr>
        <w:ind w:left="720" w:hanging="360"/>
        <w:rPr/>
      </w:pPr>
      <w:r w:rsidDel="00000000" w:rsidR="00000000" w:rsidRPr="00000000">
        <w:rPr>
          <w:rtl w:val="0"/>
        </w:rPr>
        <w:t xml:space="preserve">sdrammatizzare le esperienze di insuccesso e far comprendere i punti di forza e gli aspetti da modificare</w:t>
      </w:r>
    </w:p>
    <w:p w:rsidR="00000000" w:rsidDel="00000000" w:rsidP="00000000" w:rsidRDefault="00000000" w:rsidRPr="00000000" w14:paraId="0000014F">
      <w:pPr>
        <w:numPr>
          <w:ilvl w:val="0"/>
          <w:numId w:val="1"/>
        </w:numPr>
        <w:ind w:left="720" w:hanging="360"/>
        <w:rPr/>
      </w:pPr>
      <w:r w:rsidDel="00000000" w:rsidR="00000000" w:rsidRPr="00000000">
        <w:rPr>
          <w:rtl w:val="0"/>
        </w:rPr>
        <w:t xml:space="preserve">valorizzare gli sforzi volti al recupero</w:t>
      </w:r>
    </w:p>
    <w:p w:rsidR="00000000" w:rsidDel="00000000" w:rsidP="00000000" w:rsidRDefault="00000000" w:rsidRPr="00000000" w14:paraId="00000150">
      <w:pPr>
        <w:numPr>
          <w:ilvl w:val="0"/>
          <w:numId w:val="1"/>
        </w:numPr>
        <w:ind w:left="720" w:hanging="360"/>
        <w:rPr/>
      </w:pPr>
      <w:r w:rsidDel="00000000" w:rsidR="00000000" w:rsidRPr="00000000">
        <w:rPr>
          <w:rtl w:val="0"/>
        </w:rPr>
        <w:t xml:space="preserve">valorizzare le esperienze e gli interessi extrascolastici formativi</w:t>
      </w:r>
    </w:p>
    <w:p w:rsidR="00000000" w:rsidDel="00000000" w:rsidP="00000000" w:rsidRDefault="00000000" w:rsidRPr="00000000" w14:paraId="00000151">
      <w:pPr>
        <w:numPr>
          <w:ilvl w:val="0"/>
          <w:numId w:val="1"/>
        </w:numPr>
        <w:ind w:left="720" w:hanging="360"/>
        <w:rPr/>
      </w:pPr>
      <w:r w:rsidDel="00000000" w:rsidR="00000000" w:rsidRPr="00000000">
        <w:rPr>
          <w:rtl w:val="0"/>
        </w:rPr>
        <w:t xml:space="preserve">rinforzare e sostenere </w:t>
      </w:r>
    </w:p>
    <w:p w:rsidR="00000000" w:rsidDel="00000000" w:rsidP="00000000" w:rsidRDefault="00000000" w:rsidRPr="00000000" w14:paraId="00000152">
      <w:pPr>
        <w:numPr>
          <w:ilvl w:val="0"/>
          <w:numId w:val="1"/>
        </w:numPr>
        <w:ind w:left="720" w:hanging="360"/>
        <w:rPr/>
      </w:pPr>
      <w:r w:rsidDel="00000000" w:rsidR="00000000" w:rsidRPr="00000000">
        <w:rPr>
          <w:rtl w:val="0"/>
        </w:rPr>
        <w:t xml:space="preserve">guidare alla pianificazione del tempo e all’organizzazione dello studio</w:t>
      </w:r>
    </w:p>
    <w:p w:rsidR="00000000" w:rsidDel="00000000" w:rsidP="00000000" w:rsidRDefault="00000000" w:rsidRPr="00000000" w14:paraId="00000153">
      <w:pPr>
        <w:numPr>
          <w:ilvl w:val="0"/>
          <w:numId w:val="1"/>
        </w:numPr>
        <w:ind w:left="720" w:hanging="360"/>
        <w:rPr/>
      </w:pPr>
      <w:r w:rsidDel="00000000" w:rsidR="00000000" w:rsidRPr="00000000">
        <w:rPr>
          <w:rtl w:val="0"/>
        </w:rPr>
        <w:t xml:space="preserve">guidare ad acquisire strategie di lettura e mappe per memorizzare correttamente</w:t>
      </w:r>
    </w:p>
    <w:p w:rsidR="00000000" w:rsidDel="00000000" w:rsidP="00000000" w:rsidRDefault="00000000" w:rsidRPr="00000000" w14:paraId="00000154">
      <w:pPr>
        <w:numPr>
          <w:ilvl w:val="0"/>
          <w:numId w:val="1"/>
        </w:numPr>
        <w:ind w:left="720" w:hanging="360"/>
        <w:rPr/>
      </w:pPr>
      <w:r w:rsidDel="00000000" w:rsidR="00000000" w:rsidRPr="00000000">
        <w:rPr>
          <w:rtl w:val="0"/>
        </w:rPr>
        <w:t xml:space="preserve">stimolare l'interesse partendo da esperienze degli alunni, sollecitarne gli interventi, favorire le discussioni;</w:t>
      </w:r>
    </w:p>
    <w:p w:rsidR="00000000" w:rsidDel="00000000" w:rsidP="00000000" w:rsidRDefault="00000000" w:rsidRPr="00000000" w14:paraId="00000155">
      <w:pPr>
        <w:numPr>
          <w:ilvl w:val="0"/>
          <w:numId w:val="1"/>
        </w:numPr>
        <w:ind w:left="720" w:hanging="360"/>
        <w:rPr/>
      </w:pPr>
      <w:r w:rsidDel="00000000" w:rsidR="00000000" w:rsidRPr="00000000">
        <w:rPr>
          <w:rtl w:val="0"/>
        </w:rPr>
        <w:t xml:space="preserve">usare un linguaggio semplice ma preciso, graduando la difficoltà nel tempo ed in relazione alle capacità del singolo;</w:t>
      </w:r>
    </w:p>
    <w:p w:rsidR="00000000" w:rsidDel="00000000" w:rsidP="00000000" w:rsidRDefault="00000000" w:rsidRPr="00000000" w14:paraId="00000156">
      <w:pPr>
        <w:numPr>
          <w:ilvl w:val="0"/>
          <w:numId w:val="1"/>
        </w:numPr>
        <w:ind w:left="720" w:hanging="360"/>
        <w:rPr/>
      </w:pPr>
      <w:r w:rsidDel="00000000" w:rsidR="00000000" w:rsidRPr="00000000">
        <w:rPr>
          <w:rtl w:val="0"/>
        </w:rPr>
        <w:t xml:space="preserve">stabilire con gli alunni regole per la conversazione e le attività in genere;</w:t>
      </w:r>
    </w:p>
    <w:p w:rsidR="00000000" w:rsidDel="00000000" w:rsidP="00000000" w:rsidRDefault="00000000" w:rsidRPr="00000000" w14:paraId="00000157">
      <w:pPr>
        <w:numPr>
          <w:ilvl w:val="0"/>
          <w:numId w:val="1"/>
        </w:numPr>
        <w:ind w:left="720" w:hanging="360"/>
        <w:rPr/>
      </w:pPr>
      <w:r w:rsidDel="00000000" w:rsidR="00000000" w:rsidRPr="00000000">
        <w:rPr>
          <w:rtl w:val="0"/>
        </w:rPr>
        <w:t xml:space="preserve">abituare a progettare e a riflettere sulle attività svolte;</w:t>
      </w:r>
    </w:p>
    <w:p w:rsidR="00000000" w:rsidDel="00000000" w:rsidP="00000000" w:rsidRDefault="00000000" w:rsidRPr="00000000" w14:paraId="00000158">
      <w:pPr>
        <w:numPr>
          <w:ilvl w:val="0"/>
          <w:numId w:val="1"/>
        </w:numPr>
        <w:ind w:left="720" w:hanging="360"/>
        <w:rPr/>
      </w:pPr>
      <w:r w:rsidDel="00000000" w:rsidR="00000000" w:rsidRPr="00000000">
        <w:rPr>
          <w:rtl w:val="0"/>
        </w:rPr>
        <w:t xml:space="preserve">offrire schemi guida ed abituarli all'osservazione sistematica;</w:t>
      </w:r>
    </w:p>
    <w:p w:rsidR="00000000" w:rsidDel="00000000" w:rsidP="00000000" w:rsidRDefault="00000000" w:rsidRPr="00000000" w14:paraId="00000159">
      <w:pPr>
        <w:numPr>
          <w:ilvl w:val="0"/>
          <w:numId w:val="1"/>
        </w:numPr>
        <w:ind w:left="720" w:hanging="360"/>
        <w:rPr/>
      </w:pPr>
      <w:r w:rsidDel="00000000" w:rsidR="00000000" w:rsidRPr="00000000">
        <w:rPr>
          <w:rtl w:val="0"/>
        </w:rPr>
        <w:t xml:space="preserve">favorire il lavoro di gruppo indicando l'apporto del singolo;</w:t>
      </w:r>
    </w:p>
    <w:p w:rsidR="00000000" w:rsidDel="00000000" w:rsidP="00000000" w:rsidRDefault="00000000" w:rsidRPr="00000000" w14:paraId="0000015A">
      <w:pPr>
        <w:numPr>
          <w:ilvl w:val="0"/>
          <w:numId w:val="1"/>
        </w:numPr>
        <w:ind w:left="720" w:hanging="360"/>
        <w:rPr/>
      </w:pPr>
      <w:r w:rsidDel="00000000" w:rsidR="00000000" w:rsidRPr="00000000">
        <w:rPr>
          <w:rtl w:val="0"/>
        </w:rPr>
        <w:t xml:space="preserve">favorire la libera espressione e produzione su quanto visto, fatto, letto, ecc.;</w:t>
      </w:r>
    </w:p>
    <w:p w:rsidR="00000000" w:rsidDel="00000000" w:rsidP="00000000" w:rsidRDefault="00000000" w:rsidRPr="00000000" w14:paraId="0000015B">
      <w:pPr>
        <w:numPr>
          <w:ilvl w:val="0"/>
          <w:numId w:val="1"/>
        </w:numPr>
        <w:ind w:left="720" w:hanging="360"/>
        <w:rPr/>
      </w:pPr>
      <w:r w:rsidDel="00000000" w:rsidR="00000000" w:rsidRPr="00000000">
        <w:rPr>
          <w:rtl w:val="0"/>
        </w:rPr>
        <w:t xml:space="preserve">rispettare i ritmi di sviluppo dei ragazzi, valorizzarne le esperienze, le competenze, i progressi di ciascuno;</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t xml:space="preserve">I mezzi e gli strumenti saranno</w:t>
      </w:r>
    </w:p>
    <w:p w:rsidR="00000000" w:rsidDel="00000000" w:rsidP="00000000" w:rsidRDefault="00000000" w:rsidRPr="00000000" w14:paraId="0000015E">
      <w:pPr>
        <w:numPr>
          <w:ilvl w:val="0"/>
          <w:numId w:val="1"/>
        </w:numPr>
        <w:ind w:left="720" w:hanging="360"/>
        <w:rPr/>
      </w:pPr>
      <w:r w:rsidDel="00000000" w:rsidR="00000000" w:rsidRPr="00000000">
        <w:rPr>
          <w:rtl w:val="0"/>
        </w:rPr>
        <w:t xml:space="preserve">libri di testo</w:t>
      </w:r>
    </w:p>
    <w:p w:rsidR="00000000" w:rsidDel="00000000" w:rsidP="00000000" w:rsidRDefault="00000000" w:rsidRPr="00000000" w14:paraId="0000015F">
      <w:pPr>
        <w:numPr>
          <w:ilvl w:val="0"/>
          <w:numId w:val="1"/>
        </w:numPr>
        <w:ind w:left="720" w:hanging="360"/>
        <w:rPr/>
      </w:pPr>
      <w:r w:rsidDel="00000000" w:rsidR="00000000" w:rsidRPr="00000000">
        <w:rPr>
          <w:rtl w:val="0"/>
        </w:rPr>
        <w:t xml:space="preserve">materiale integrativo</w:t>
      </w:r>
    </w:p>
    <w:p w:rsidR="00000000" w:rsidDel="00000000" w:rsidP="00000000" w:rsidRDefault="00000000" w:rsidRPr="00000000" w14:paraId="00000160">
      <w:pPr>
        <w:numPr>
          <w:ilvl w:val="0"/>
          <w:numId w:val="1"/>
        </w:numPr>
        <w:ind w:left="720" w:hanging="360"/>
        <w:rPr/>
      </w:pPr>
      <w:r w:rsidDel="00000000" w:rsidR="00000000" w:rsidRPr="00000000">
        <w:rPr>
          <w:rtl w:val="0"/>
        </w:rPr>
        <w:t xml:space="preserve">schede strutturate</w:t>
      </w:r>
    </w:p>
    <w:p w:rsidR="00000000" w:rsidDel="00000000" w:rsidP="00000000" w:rsidRDefault="00000000" w:rsidRPr="00000000" w14:paraId="00000161">
      <w:pPr>
        <w:numPr>
          <w:ilvl w:val="0"/>
          <w:numId w:val="1"/>
        </w:numPr>
        <w:ind w:left="720" w:hanging="360"/>
        <w:rPr/>
      </w:pPr>
      <w:r w:rsidDel="00000000" w:rsidR="00000000" w:rsidRPr="00000000">
        <w:rPr>
          <w:rtl w:val="0"/>
        </w:rPr>
        <w:t xml:space="preserve">laboratori virtuali, </w:t>
      </w:r>
    </w:p>
    <w:p w:rsidR="00000000" w:rsidDel="00000000" w:rsidP="00000000" w:rsidRDefault="00000000" w:rsidRPr="00000000" w14:paraId="00000162">
      <w:pPr>
        <w:numPr>
          <w:ilvl w:val="0"/>
          <w:numId w:val="1"/>
        </w:numPr>
        <w:ind w:left="720" w:hanging="360"/>
        <w:rPr/>
      </w:pPr>
      <w:r w:rsidDel="00000000" w:rsidR="00000000" w:rsidRPr="00000000">
        <w:rPr>
          <w:rtl w:val="0"/>
        </w:rPr>
        <w:t xml:space="preserve">attività laboratoriali</w:t>
      </w:r>
    </w:p>
    <w:p w:rsidR="00000000" w:rsidDel="00000000" w:rsidP="00000000" w:rsidRDefault="00000000" w:rsidRPr="00000000" w14:paraId="00000163">
      <w:pPr>
        <w:numPr>
          <w:ilvl w:val="0"/>
          <w:numId w:val="1"/>
        </w:numPr>
        <w:ind w:left="720" w:hanging="360"/>
        <w:rPr/>
      </w:pPr>
      <w:r w:rsidDel="00000000" w:rsidR="00000000" w:rsidRPr="00000000">
        <w:rPr>
          <w:rtl w:val="0"/>
        </w:rPr>
        <w:t xml:space="preserve">audiovisivi, ipertesti</w:t>
      </w:r>
    </w:p>
    <w:p w:rsidR="00000000" w:rsidDel="00000000" w:rsidP="00000000" w:rsidRDefault="00000000" w:rsidRPr="00000000" w14:paraId="00000164">
      <w:pPr>
        <w:numPr>
          <w:ilvl w:val="0"/>
          <w:numId w:val="1"/>
        </w:numPr>
        <w:ind w:left="720" w:hanging="360"/>
        <w:rPr/>
      </w:pPr>
      <w:r w:rsidDel="00000000" w:rsidR="00000000" w:rsidRPr="00000000">
        <w:rPr>
          <w:rtl w:val="0"/>
        </w:rPr>
        <w:t xml:space="preserve">visite guidate</w:t>
      </w:r>
    </w:p>
    <w:p w:rsidR="00000000" w:rsidDel="00000000" w:rsidP="00000000" w:rsidRDefault="00000000" w:rsidRPr="00000000" w14:paraId="00000165">
      <w:pPr>
        <w:numPr>
          <w:ilvl w:val="0"/>
          <w:numId w:val="1"/>
        </w:numPr>
        <w:ind w:left="720" w:hanging="360"/>
        <w:rPr/>
      </w:pPr>
      <w:r w:rsidDel="00000000" w:rsidR="00000000" w:rsidRPr="00000000">
        <w:rPr>
          <w:rtl w:val="0"/>
        </w:rPr>
        <w:t xml:space="preserve">mostre</w:t>
      </w:r>
    </w:p>
    <w:p w:rsidR="00000000" w:rsidDel="00000000" w:rsidP="00000000" w:rsidRDefault="00000000" w:rsidRPr="00000000" w14:paraId="00000166">
      <w:pPr>
        <w:ind w:firstLine="708"/>
        <w:rPr>
          <w:sz w:val="18"/>
          <w:szCs w:val="18"/>
        </w:rPr>
      </w:pPr>
      <w:r w:rsidDel="00000000" w:rsidR="00000000" w:rsidRPr="00000000">
        <w:rPr>
          <w:rtl w:val="0"/>
        </w:rPr>
      </w:r>
    </w:p>
    <w:p w:rsidR="00000000" w:rsidDel="00000000" w:rsidP="00000000" w:rsidRDefault="00000000" w:rsidRPr="00000000" w14:paraId="00000167">
      <w:pPr>
        <w:ind w:firstLine="708"/>
        <w:jc w:val="both"/>
        <w:rPr/>
      </w:pPr>
      <w:r w:rsidDel="00000000" w:rsidR="00000000" w:rsidRPr="00000000">
        <w:rPr>
          <w:rtl w:val="0"/>
        </w:rPr>
        <w:t xml:space="preserve">Gli argomenti saranno presentati in forma problematica per suscitare interesse e partecipazione, stimolare l’indagine personale e la discussione guidata. Saranno evidenziati i riferimenti e i collegamenti con le altre discipline per portare l’allievo ad una visione globale dei temi trattati</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914"/>
        </w:tabs>
        <w:spacing w:after="0" w:before="0" w:line="240" w:lineRule="auto"/>
        <w:ind w:left="0" w:right="0" w:firstLine="708"/>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 cercherà di partire da ciò che può coinvolgerli e stimolare la loro curiosità e interesse, dall’osservazione di situazioni concrete, dall’operatività semplice, dalle conoscenze già acquisite per indirizzarli progressivamente ad una maturazione dei processi logico-astratti.</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914"/>
        </w:tabs>
        <w:spacing w:after="0" w:before="0" w:line="240" w:lineRule="auto"/>
        <w:ind w:left="0" w:right="0" w:firstLine="708"/>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Una fruizione corretta dei testi sarà avviata da letture in classe e brevi esposizioni orali, con cui si cercherà di guidare gli alunni ad analizzare e sintetizzare, ricercare analogie e differenze, usare correttamente la terminologia scientifica corrente.</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914"/>
        </w:tabs>
        <w:spacing w:after="0" w:before="0" w:line="240" w:lineRule="auto"/>
        <w:ind w:left="0" w:right="0" w:firstLine="708"/>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 utilizzerà  lezione frontale, aperta e dialogata, i lavori di gruppo omogeneo ed eterogeneo, l’attività di laboratorio individuale (esercitazione in classe), attività di laboratorio a gruppo per favorire i processi di ‘cooperative learning’.</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914"/>
        </w:tabs>
        <w:spacing w:after="0" w:before="0" w:line="240" w:lineRule="auto"/>
        <w:ind w:left="0" w:right="0" w:firstLine="708"/>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materiali che si utilizzeranno comprendono i libri di testo, schede per il recupero delle abilità di base, schemi riassuntivi, materiale strutturato e non strutturato, software semplici, se possibile, materiali ‘poveri’ per lo studio delle scienze e la costruzione di modelli.</w:t>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 attueranno costantemente  percorsi in itinere per il recupero di obiettivi non raggiunti e di approfondimento per gli alunni più motivati e capaci.</w:t>
      </w:r>
    </w:p>
    <w:p w:rsidR="00000000" w:rsidDel="00000000" w:rsidP="00000000" w:rsidRDefault="00000000" w:rsidRPr="00000000" w14:paraId="0000016D">
      <w:pPr>
        <w:ind w:firstLine="708"/>
        <w:jc w:val="both"/>
        <w:rPr/>
      </w:pPr>
      <w:r w:rsidDel="00000000" w:rsidR="00000000" w:rsidRPr="00000000">
        <w:rPr>
          <w:rtl w:val="0"/>
        </w:rPr>
        <w:t xml:space="preserve">Il lavoro sarà organizzato in modo tale da rispettare al massimo i ritmi di apprendimento dei singoli alunni tenendo conto non solo delle esigenze di chi ha particolari difficoltà, ma anche di quelle di chi ha dimostrato capacità maggiori o più vivo interesse. Si ricorrerà pertanto a momenti di lavoro individualizzato e, all'interno di ogni singola attività, si cercherà di trovare spunti per favorire il recupero degli uni e lo sviluppo massimo degli altri. Particolare attenzione sarà prestata nello svolgimento di quelle parti del programma la cui padronanza è indispensabile alla comprensione degli argomenti successivi. Su questi temi frequenti saranno i momenti di verifica e le attività di recupero con esercizi specifici svolti dagli alunni in difficoltà.    </w:t>
      </w:r>
    </w:p>
    <w:p w:rsidR="00000000" w:rsidDel="00000000" w:rsidP="00000000" w:rsidRDefault="00000000" w:rsidRPr="00000000" w14:paraId="0000016E">
      <w:pPr>
        <w:rPr>
          <w:b w:val="1"/>
        </w:rPr>
      </w:pPr>
      <w:r w:rsidDel="00000000" w:rsidR="00000000" w:rsidRPr="00000000">
        <w:rPr>
          <w:rtl w:val="0"/>
        </w:rPr>
      </w:r>
    </w:p>
    <w:p w:rsidR="00000000" w:rsidDel="00000000" w:rsidP="00000000" w:rsidRDefault="00000000" w:rsidRPr="00000000" w14:paraId="0000016F">
      <w:pPr>
        <w:rPr>
          <w:b w:val="1"/>
        </w:rPr>
      </w:pPr>
      <w:r w:rsidDel="00000000" w:rsidR="00000000" w:rsidRPr="00000000">
        <w:rPr>
          <w:b w:val="1"/>
          <w:rtl w:val="0"/>
        </w:rPr>
        <w:t xml:space="preserve">MODALITA’ DI VERIFICA DEL LIVELLO DI APPRENDIMENTO </w:t>
      </w:r>
    </w:p>
    <w:p w:rsidR="00000000" w:rsidDel="00000000" w:rsidP="00000000" w:rsidRDefault="00000000" w:rsidRPr="00000000" w14:paraId="00000170">
      <w:pPr>
        <w:numPr>
          <w:ilvl w:val="0"/>
          <w:numId w:val="27"/>
        </w:numPr>
        <w:ind w:left="720" w:hanging="360"/>
        <w:rPr/>
      </w:pPr>
      <w:r w:rsidDel="00000000" w:rsidR="00000000" w:rsidRPr="00000000">
        <w:rPr>
          <w:rtl w:val="0"/>
        </w:rPr>
        <w:t xml:space="preserve">verifica immediata dell’apprendimento</w:t>
      </w:r>
    </w:p>
    <w:p w:rsidR="00000000" w:rsidDel="00000000" w:rsidP="00000000" w:rsidRDefault="00000000" w:rsidRPr="00000000" w14:paraId="00000171">
      <w:pPr>
        <w:numPr>
          <w:ilvl w:val="0"/>
          <w:numId w:val="27"/>
        </w:numPr>
        <w:ind w:left="720" w:hanging="360"/>
        <w:rPr/>
      </w:pPr>
      <w:r w:rsidDel="00000000" w:rsidR="00000000" w:rsidRPr="00000000">
        <w:rPr>
          <w:rtl w:val="0"/>
        </w:rPr>
        <w:t xml:space="preserve">controllo delle esercitazioni per casa</w:t>
      </w:r>
    </w:p>
    <w:p w:rsidR="00000000" w:rsidDel="00000000" w:rsidP="00000000" w:rsidRDefault="00000000" w:rsidRPr="00000000" w14:paraId="00000172">
      <w:pPr>
        <w:numPr>
          <w:ilvl w:val="0"/>
          <w:numId w:val="27"/>
        </w:numPr>
        <w:ind w:left="720" w:hanging="360"/>
        <w:rPr/>
      </w:pPr>
      <w:r w:rsidDel="00000000" w:rsidR="00000000" w:rsidRPr="00000000">
        <w:rPr>
          <w:rtl w:val="0"/>
        </w:rPr>
        <w:t xml:space="preserve">saggi, testi e produzioni</w:t>
      </w:r>
    </w:p>
    <w:p w:rsidR="00000000" w:rsidDel="00000000" w:rsidP="00000000" w:rsidRDefault="00000000" w:rsidRPr="00000000" w14:paraId="00000173">
      <w:pPr>
        <w:numPr>
          <w:ilvl w:val="0"/>
          <w:numId w:val="27"/>
        </w:numPr>
        <w:ind w:left="720" w:hanging="360"/>
        <w:rPr/>
      </w:pPr>
      <w:r w:rsidDel="00000000" w:rsidR="00000000" w:rsidRPr="00000000">
        <w:rPr>
          <w:rtl w:val="0"/>
        </w:rPr>
        <w:t xml:space="preserve">discussioni e interrogazioni</w:t>
      </w:r>
    </w:p>
    <w:p w:rsidR="00000000" w:rsidDel="00000000" w:rsidP="00000000" w:rsidRDefault="00000000" w:rsidRPr="00000000" w14:paraId="00000174">
      <w:pPr>
        <w:numPr>
          <w:ilvl w:val="0"/>
          <w:numId w:val="27"/>
        </w:numPr>
        <w:ind w:left="720" w:hanging="360"/>
        <w:rPr/>
      </w:pPr>
      <w:r w:rsidDel="00000000" w:rsidR="00000000" w:rsidRPr="00000000">
        <w:rPr>
          <w:rtl w:val="0"/>
        </w:rPr>
        <w:t xml:space="preserve">relazioni </w:t>
      </w:r>
    </w:p>
    <w:p w:rsidR="00000000" w:rsidDel="00000000" w:rsidP="00000000" w:rsidRDefault="00000000" w:rsidRPr="00000000" w14:paraId="00000175">
      <w:pPr>
        <w:numPr>
          <w:ilvl w:val="0"/>
          <w:numId w:val="27"/>
        </w:numPr>
        <w:ind w:left="720" w:hanging="360"/>
        <w:rPr/>
      </w:pPr>
      <w:r w:rsidDel="00000000" w:rsidR="00000000" w:rsidRPr="00000000">
        <w:rPr>
          <w:rtl w:val="0"/>
        </w:rPr>
        <w:t xml:space="preserve">prove oggettive (vero/falso, scelta multipla, a completamento)</w:t>
      </w:r>
    </w:p>
    <w:p w:rsidR="00000000" w:rsidDel="00000000" w:rsidP="00000000" w:rsidRDefault="00000000" w:rsidRPr="00000000" w14:paraId="00000176">
      <w:pPr>
        <w:numPr>
          <w:ilvl w:val="0"/>
          <w:numId w:val="27"/>
        </w:numPr>
        <w:ind w:left="720" w:hanging="360"/>
        <w:rPr/>
      </w:pPr>
      <w:r w:rsidDel="00000000" w:rsidR="00000000" w:rsidRPr="00000000">
        <w:rPr>
          <w:rtl w:val="0"/>
        </w:rPr>
        <w:t xml:space="preserve">verifiche formative e sommative</w:t>
      </w:r>
    </w:p>
    <w:p w:rsidR="00000000" w:rsidDel="00000000" w:rsidP="00000000" w:rsidRDefault="00000000" w:rsidRPr="00000000" w14:paraId="00000177">
      <w:pPr>
        <w:numPr>
          <w:ilvl w:val="0"/>
          <w:numId w:val="27"/>
        </w:numPr>
        <w:ind w:left="720" w:hanging="360"/>
        <w:rPr/>
      </w:pPr>
      <w:r w:rsidDel="00000000" w:rsidR="00000000" w:rsidRPr="00000000">
        <w:rPr>
          <w:rtl w:val="0"/>
        </w:rPr>
        <w:t xml:space="preserve">griglie per  l’autocorrezione, per guidare l’allievo  a comprendere i propri errori e le proprie abilità</w:t>
      </w:r>
    </w:p>
    <w:p w:rsidR="00000000" w:rsidDel="00000000" w:rsidP="00000000" w:rsidRDefault="00000000" w:rsidRPr="00000000" w14:paraId="00000178">
      <w:pPr>
        <w:jc w:val="both"/>
        <w:rPr>
          <w:b w:val="1"/>
        </w:rPr>
      </w:pPr>
      <w:r w:rsidDel="00000000" w:rsidR="00000000" w:rsidRPr="00000000">
        <w:rPr>
          <w:rtl w:val="0"/>
        </w:rPr>
      </w:r>
    </w:p>
    <w:p w:rsidR="00000000" w:rsidDel="00000000" w:rsidP="00000000" w:rsidRDefault="00000000" w:rsidRPr="00000000" w14:paraId="00000179">
      <w:pPr>
        <w:jc w:val="both"/>
        <w:rPr>
          <w:b w:val="1"/>
        </w:rPr>
      </w:pPr>
      <w:r w:rsidDel="00000000" w:rsidR="00000000" w:rsidRPr="00000000">
        <w:rPr>
          <w:b w:val="1"/>
          <w:rtl w:val="0"/>
        </w:rPr>
        <w:t xml:space="preserve">CRITERI PER LA VALUTAZIONE</w:t>
      </w:r>
    </w:p>
    <w:p w:rsidR="00000000" w:rsidDel="00000000" w:rsidP="00000000" w:rsidRDefault="00000000" w:rsidRPr="00000000" w14:paraId="0000017A">
      <w:pPr>
        <w:jc w:val="both"/>
        <w:rPr/>
      </w:pPr>
      <w:r w:rsidDel="00000000" w:rsidR="00000000" w:rsidRPr="00000000">
        <w:rPr>
          <w:rtl w:val="0"/>
        </w:rPr>
        <w:t xml:space="preserve">Sia nel valutare gli allievi in ogni singola materia, sia nella valutazione di fine periodo (trimestre-pentamestre), vengono utilizzate le valutazioni in decimi (dal 4 al 10)  fermo restando che, per formulare la valutazione globale sommativa, si terrà conto dei seguenti aspetti:</w:t>
      </w:r>
    </w:p>
    <w:p w:rsidR="00000000" w:rsidDel="00000000" w:rsidP="00000000" w:rsidRDefault="00000000" w:rsidRPr="00000000" w14:paraId="0000017B">
      <w:pPr>
        <w:numPr>
          <w:ilvl w:val="0"/>
          <w:numId w:val="28"/>
        </w:numPr>
        <w:ind w:left="720" w:hanging="360"/>
        <w:jc w:val="both"/>
        <w:rPr/>
      </w:pPr>
      <w:r w:rsidDel="00000000" w:rsidR="00000000" w:rsidRPr="00000000">
        <w:rPr>
          <w:rtl w:val="0"/>
        </w:rPr>
        <w:t xml:space="preserve">-situazione di partenza  e preparazione iniziale (abilità, metodo di lavoro, produzione etc.) dell’allievo;</w:t>
      </w:r>
    </w:p>
    <w:p w:rsidR="00000000" w:rsidDel="00000000" w:rsidP="00000000" w:rsidRDefault="00000000" w:rsidRPr="00000000" w14:paraId="0000017C">
      <w:pPr>
        <w:numPr>
          <w:ilvl w:val="0"/>
          <w:numId w:val="28"/>
        </w:numPr>
        <w:ind w:left="720" w:hanging="360"/>
        <w:jc w:val="both"/>
        <w:rPr/>
      </w:pPr>
      <w:r w:rsidDel="00000000" w:rsidR="00000000" w:rsidRPr="00000000">
        <w:rPr>
          <w:rtl w:val="0"/>
        </w:rPr>
        <w:t xml:space="preserve">-suo curricolo, sua storia personale e sua evoluzione nel biennio/ terzo anno;</w:t>
      </w:r>
    </w:p>
    <w:p w:rsidR="00000000" w:rsidDel="00000000" w:rsidP="00000000" w:rsidRDefault="00000000" w:rsidRPr="00000000" w14:paraId="0000017D">
      <w:pPr>
        <w:numPr>
          <w:ilvl w:val="0"/>
          <w:numId w:val="28"/>
        </w:numPr>
        <w:ind w:left="720" w:hanging="360"/>
        <w:jc w:val="both"/>
        <w:rPr/>
      </w:pPr>
      <w:r w:rsidDel="00000000" w:rsidR="00000000" w:rsidRPr="00000000">
        <w:rPr>
          <w:rtl w:val="0"/>
        </w:rPr>
        <w:t xml:space="preserve">-grado di preparazione raggiunto e possesso  di competenze e di contenuti indispensabili ;</w:t>
      </w:r>
    </w:p>
    <w:p w:rsidR="00000000" w:rsidDel="00000000" w:rsidP="00000000" w:rsidRDefault="00000000" w:rsidRPr="00000000" w14:paraId="0000017E">
      <w:pPr>
        <w:numPr>
          <w:ilvl w:val="0"/>
          <w:numId w:val="28"/>
        </w:numPr>
        <w:ind w:left="720" w:hanging="360"/>
        <w:jc w:val="both"/>
        <w:rPr/>
      </w:pPr>
      <w:r w:rsidDel="00000000" w:rsidR="00000000" w:rsidRPr="00000000">
        <w:rPr>
          <w:rtl w:val="0"/>
        </w:rPr>
        <w:t xml:space="preserve">-sviluppo o consolidamento delle risorse cognitive,</w:t>
      </w:r>
    </w:p>
    <w:p w:rsidR="00000000" w:rsidDel="00000000" w:rsidP="00000000" w:rsidRDefault="00000000" w:rsidRPr="00000000" w14:paraId="0000017F">
      <w:pPr>
        <w:numPr>
          <w:ilvl w:val="0"/>
          <w:numId w:val="28"/>
        </w:numPr>
        <w:ind w:left="720" w:hanging="360"/>
        <w:jc w:val="both"/>
        <w:rPr/>
      </w:pPr>
      <w:r w:rsidDel="00000000" w:rsidR="00000000" w:rsidRPr="00000000">
        <w:rPr>
          <w:rtl w:val="0"/>
        </w:rPr>
        <w:t xml:space="preserve">-quanto ogni allievo è in grado di dare  in rapporto alle sue reali possibilità di apprendimento e di crescita psicologica;</w:t>
      </w:r>
    </w:p>
    <w:p w:rsidR="00000000" w:rsidDel="00000000" w:rsidP="00000000" w:rsidRDefault="00000000" w:rsidRPr="00000000" w14:paraId="00000180">
      <w:pPr>
        <w:numPr>
          <w:ilvl w:val="0"/>
          <w:numId w:val="28"/>
        </w:numPr>
        <w:ind w:left="720" w:hanging="360"/>
        <w:jc w:val="both"/>
        <w:rPr/>
      </w:pPr>
      <w:r w:rsidDel="00000000" w:rsidR="00000000" w:rsidRPr="00000000">
        <w:rPr>
          <w:rtl w:val="0"/>
        </w:rPr>
        <w:t xml:space="preserve">-l’impegno, la partecipazione, l’interesse che ha dimostrato;</w:t>
      </w:r>
    </w:p>
    <w:p w:rsidR="00000000" w:rsidDel="00000000" w:rsidP="00000000" w:rsidRDefault="00000000" w:rsidRPr="00000000" w14:paraId="00000181">
      <w:pPr>
        <w:numPr>
          <w:ilvl w:val="0"/>
          <w:numId w:val="28"/>
        </w:numPr>
        <w:ind w:left="720" w:hanging="360"/>
        <w:jc w:val="both"/>
        <w:rPr/>
      </w:pPr>
      <w:r w:rsidDel="00000000" w:rsidR="00000000" w:rsidRPr="00000000">
        <w:rPr>
          <w:rtl w:val="0"/>
        </w:rPr>
        <w:t xml:space="preserve">-efficacia degli interventi didattici, di potenziamento e di recupero.</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18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Tuttavia saranno anche segnalate con tempestività e trasparenza, con comunicazioni scritte, le carenze e le iniziative necessarie per modificare o consolidare la preparazione dei ragazzi che presentano situazioni problematiche. Il Consiglio di classe, nell’esaminare ogni allievo, considererà tutti gli aspetti favorevoli, gli obiettivi fissati, i punti di crescita, i progressi raggiunti e soprattutto quei risultati ottenuti con sforzi e cambiamenti positivi, segno di una positiva evoluzione psicologica. </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18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18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 la situazione degli alunni riguardo l’apprendimento, per accertare il grado di raggiungimento degli obiettivi, l’azione didattica dell’insegnante e ricevere indicazioni riguardo interventi di sostegno o recupero si attueranno verifiche frequenti e di vario tipo.</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18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 valutazione sarà di tipo formativo e di tipo sommativo, svolta in itinere, in modo da poter verificare l’adeguatezza dei contenuti e dei metodi. Verterà sull’acquisizione delle competenze e sui due criteri fondamentali – sapere e saper fare – che riguardano le conoscenze e le abilità riportate nelle U.A. precedenti. Inoltre verrà valutata anche la capacità di utilizzare un linguaggio scientifico appropriato e corretto.</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18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Sarà controllato in modo assiduo il materiale scolastico da portare a scuola e lo svolgimento regolare dei compiti da parte dei ragazzi.</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18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 verifiche saranno di tipo scritto e di tipo orale, entrambe periodiche. Saranno formulate con le seguenti modalità: quesiti a scelta multipla, quesiti vero/falso, domande a risposta aperta, corrispondenza fra termini e definizioni, problemi, esercizi applicativi, interrogazione, intervento.</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18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Nel valutare gli allievi saranno presi in considerazione:</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l’impegno, l’interesse, la partecipazione dimostrata in classe, il conseguimento degli obiettivi, i progressi ottenuti rispetto ai livelli di partenza, la capacità di collaborazione, l’impegno nello studio e la volontà di migliorare, la situazione psicologica e ambientale.</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D">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TABELLA DI CORRISPONDENZA TRA VOTO E RAGGIUNGIMENTO DEGLI OBIETTIVI DIDATTICI</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5"/>
        <w:tblW w:w="94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80"/>
        <w:gridCol w:w="3420"/>
        <w:gridCol w:w="4930"/>
        <w:tblGridChange w:id="0">
          <w:tblGrid>
            <w:gridCol w:w="1080"/>
            <w:gridCol w:w="3420"/>
            <w:gridCol w:w="493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be5f1" w:val="clear"/>
            <w:vAlign w:val="center"/>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VOTO</w:t>
            </w:r>
          </w:p>
        </w:tc>
        <w:tc>
          <w:tcPr>
            <w:tcBorders>
              <w:top w:color="000000" w:space="0" w:sz="4" w:val="single"/>
              <w:left w:color="000000" w:space="0" w:sz="4" w:val="single"/>
              <w:bottom w:color="000000" w:space="0" w:sz="4" w:val="single"/>
              <w:right w:color="000000" w:space="0" w:sz="4" w:val="single"/>
            </w:tcBorders>
            <w:shd w:fill="dbe5f1" w:val="clear"/>
            <w:vAlign w:val="center"/>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CONOSCENZA /LINGUAGGIO</w:t>
            </w:r>
          </w:p>
        </w:tc>
        <w:tc>
          <w:tcPr>
            <w:tcBorders>
              <w:top w:color="000000" w:space="0" w:sz="4" w:val="single"/>
              <w:left w:color="000000" w:space="0" w:sz="4" w:val="single"/>
              <w:bottom w:color="000000" w:space="0" w:sz="4" w:val="single"/>
              <w:right w:color="000000" w:space="0" w:sz="4" w:val="single"/>
            </w:tcBorders>
            <w:shd w:fill="dbe5f1" w:val="clear"/>
            <w:vAlign w:val="center"/>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COMPRENSIONE/APPLICAZIONE</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9-10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Ricorda informazioni complete, articolate e rielaborate in modo critico e personale, espone in modo autonomo e corretto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Applica procedure diverse per risolvere situazioni problematiche, identifica situazioni problematiche complesse e verifica l’accettabilità dei risultati</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Ricorda informazioni complete e articolate ed espone con varietà di lessico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Applica procedure diverse, identifica,risolve situazioni problematiche</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Ricorda informazioni ampie e approfondite, espone in modo organico e chiaro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Applica procedure per determinare i risultati e identifica situazioni problematiche dirette e inverse, formula ipotesi di soluzione, a non sempre verifica l’accettabilità dei risultati</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Ricorda informazioni ampie ma superficiali, comunica in modo elementare, ma chiaro e corretto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Applica procedure per determinare i risultati ma non li verifica, identifica situazioni problematiche dirette</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Ricorda nozioni frammentarie e/o superficiali, commette qualche errore nella comunicazione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Coglie/riformula parzialmente, non sempre applica procedure per determinare risultati, identifica parzialmente situazioni problematiche</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Ricorda solo qualche nozione che compromette la comprensione del significato di ciò che comunica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Non sa cogliere/spiegare con parole proprie il significato globale di una comunicazione; non applica procedure per determinare risultati; non sa identificare situazioni problematiche</w:t>
            </w:r>
          </w:p>
        </w:tc>
      </w:tr>
    </w:tbl>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Livello dell’eccellenza: 10-9</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Livello intermedio: 8-7</w:t>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Livello dell’accettabilità: 6</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Livello delle carenze e lacune: 5-4</w:t>
      </w:r>
    </w:p>
    <w:sectPr>
      <w:footerReference r:id="rId7" w:type="default"/>
      <w:footerReference r:id="rId8" w:type="even"/>
      <w:pgSz w:h="16838" w:w="11906" w:orient="portrait"/>
      <w:pgMar w:bottom="1134" w:top="1134" w:left="851"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Courier New"/>
  <w:font w:name="Corsi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Narrow">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0"/>
      <w:numFmt w:val="bullet"/>
      <w:lvlText w:val="-"/>
      <w:lvlJc w:val="left"/>
      <w:pPr>
        <w:ind w:left="1440" w:hanging="360"/>
      </w:pPr>
      <w:rPr>
        <w:rFonts w:ascii="Times New Roman" w:cs="Times New Roman" w:eastAsia="Times New Roman" w:hAnsi="Times New Roman"/>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
    <w:lvl w:ilvl="0">
      <w:start w:val="1"/>
      <w:numFmt w:val="bullet"/>
      <w:lvlText w:val="⮚"/>
      <w:lvlJc w:val="left"/>
      <w:pPr>
        <w:ind w:left="360" w:hanging="360"/>
      </w:pPr>
      <w:rPr>
        <w:rFonts w:ascii="Noto Sans Symbols" w:cs="Noto Sans Symbols" w:eastAsia="Noto Sans Symbols" w:hAnsi="Noto Sans Symbols"/>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2">
    <w:lvl w:ilvl="0">
      <w:start w:val="0"/>
      <w:numFmt w:val="bullet"/>
      <w:lvlText w:val="•"/>
      <w:lvlJc w:val="left"/>
      <w:pPr>
        <w:ind w:left="36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4">
    <w:lvl w:ilvl="0">
      <w:start w:val="0"/>
      <w:numFmt w:val="bullet"/>
      <w:lvlText w:val="•"/>
      <w:lvlJc w:val="left"/>
      <w:pPr>
        <w:ind w:left="36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0"/>
      <w:numFmt w:val="bullet"/>
      <w:lvlText w:val="•"/>
      <w:lvlJc w:val="left"/>
      <w:pPr>
        <w:ind w:left="36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0"/>
      <w:numFmt w:val="bullet"/>
      <w:lvlText w:val="•"/>
      <w:lvlJc w:val="left"/>
      <w:pPr>
        <w:ind w:left="36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360" w:hanging="360"/>
      </w:pPr>
      <w:rPr>
        <w:rFonts w:ascii="Noto Sans Symbols" w:cs="Noto Sans Symbols" w:eastAsia="Noto Sans Symbols" w:hAnsi="Noto Sans Symbols"/>
        <w:color w:val="000000"/>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4">
    <w:lvl w:ilvl="0">
      <w:start w:val="1"/>
      <w:numFmt w:val="bullet"/>
      <w:lvlText w:val="●"/>
      <w:lvlJc w:val="left"/>
      <w:pPr>
        <w:ind w:left="36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360" w:hanging="360"/>
      </w:pPr>
      <w:rPr>
        <w:rFonts w:ascii="Noto Sans Symbols" w:cs="Noto Sans Symbols" w:eastAsia="Noto Sans Symbols" w:hAnsi="Noto Sans Symbols"/>
        <w:b w:val="1"/>
        <w:i w:val="0"/>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sz w:val="32"/>
      <w:szCs w:val="32"/>
    </w:rPr>
  </w:style>
  <w:style w:type="paragraph" w:styleId="Heading2">
    <w:name w:val="heading 2"/>
    <w:basedOn w:val="Normal"/>
    <w:next w:val="Normal"/>
    <w:pPr>
      <w:keepNext w:val="1"/>
      <w:tabs>
        <w:tab w:val="left" w:leader="none" w:pos="5914"/>
      </w:tabs>
    </w:pPr>
    <w:rPr>
      <w:sz w:val="28"/>
      <w:szCs w:val="28"/>
    </w:rPr>
  </w:style>
  <w:style w:type="paragraph" w:styleId="Heading3">
    <w:name w:val="heading 3"/>
    <w:basedOn w:val="Normal"/>
    <w:next w:val="Normal"/>
    <w:pPr>
      <w:keepNext w:val="1"/>
      <w:tabs>
        <w:tab w:val="left" w:leader="none" w:pos="5914"/>
      </w:tabs>
    </w:pPr>
    <w:rPr>
      <w:sz w:val="32"/>
      <w:szCs w:val="32"/>
    </w:rPr>
  </w:style>
  <w:style w:type="paragraph" w:styleId="Heading4">
    <w:name w:val="heading 4"/>
    <w:basedOn w:val="Normal"/>
    <w:next w:val="Normal"/>
    <w:pPr>
      <w:keepNext w:val="1"/>
      <w:spacing w:after="60" w:before="240" w:lineRule="auto"/>
    </w:pPr>
    <w:rPr>
      <w:b w:val="1"/>
      <w:sz w:val="28"/>
      <w:szCs w:val="28"/>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spacing w:after="60" w:before="240" w:lineRule="auto"/>
    </w:pPr>
    <w:rPr>
      <w:b w:val="1"/>
      <w:sz w:val="22"/>
      <w:szCs w:val="22"/>
    </w:rPr>
  </w:style>
  <w:style w:type="paragraph" w:styleId="Title">
    <w:name w:val="Title"/>
    <w:basedOn w:val="Normal"/>
    <w:next w:val="Normal"/>
    <w:pPr>
      <w:jc w:val="center"/>
    </w:pPr>
    <w:rPr>
      <w:sz w:val="32"/>
      <w:szCs w:val="32"/>
    </w:rPr>
  </w:style>
  <w:style w:type="paragraph" w:styleId="Titolo7">
    <w:name w:val="heading 7"/>
    <w:basedOn w:val="Normale"/>
    <w:next w:val="Normale"/>
    <w:link w:val="Titolo7Carattere"/>
    <w:uiPriority w:val="9"/>
    <w:semiHidden w:val="1"/>
    <w:unhideWhenUsed w:val="1"/>
    <w:qFormat w:val="1"/>
    <w:rsid w:val="000B53D9"/>
    <w:pPr>
      <w:spacing w:after="60" w:before="240"/>
      <w:outlineLvl w:val="6"/>
    </w:pPr>
    <w:rPr>
      <w:rFonts w:ascii="Calibri" w:hAnsi="Calibri"/>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Grigliatabella">
    <w:name w:val="Table Grid"/>
    <w:basedOn w:val="Tabellanormale"/>
    <w:uiPriority w:val="39"/>
    <w:rsid w:val="00F175A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idipagina">
    <w:name w:val="footer"/>
    <w:basedOn w:val="Normale"/>
    <w:rsid w:val="00942826"/>
    <w:pPr>
      <w:tabs>
        <w:tab w:val="center" w:pos="4819"/>
        <w:tab w:val="right" w:pos="9638"/>
      </w:tabs>
    </w:pPr>
    <w:rPr>
      <w:lang w:bidi="he-IL"/>
    </w:rPr>
  </w:style>
  <w:style w:type="paragraph" w:styleId="Corpodeltesto2">
    <w:name w:val="Body Text 2"/>
    <w:basedOn w:val="Normale"/>
    <w:link w:val="Corpodeltesto2Carattere"/>
    <w:rsid w:val="00942826"/>
    <w:pPr>
      <w:tabs>
        <w:tab w:val="left" w:pos="5914"/>
      </w:tabs>
    </w:pPr>
    <w:rPr>
      <w:sz w:val="28"/>
      <w:lang w:bidi="he-IL"/>
    </w:rPr>
  </w:style>
  <w:style w:type="paragraph" w:styleId="Corpotesto">
    <w:name w:val="Body Text"/>
    <w:basedOn w:val="Normale"/>
    <w:rsid w:val="00942826"/>
    <w:pPr>
      <w:spacing w:after="120"/>
    </w:pPr>
    <w:rPr>
      <w:lang w:bidi="he-IL"/>
    </w:rPr>
  </w:style>
  <w:style w:type="paragraph" w:styleId="orizzontale" w:customStyle="1">
    <w:name w:val="orizzontale"/>
    <w:basedOn w:val="Normale"/>
    <w:rsid w:val="00942826"/>
    <w:pPr>
      <w:widowControl w:val="0"/>
      <w:autoSpaceDE w:val="0"/>
      <w:autoSpaceDN w:val="0"/>
    </w:pPr>
  </w:style>
  <w:style w:type="paragraph" w:styleId="Corpodeltesto3">
    <w:name w:val="Body Text 3"/>
    <w:basedOn w:val="Normale"/>
    <w:link w:val="Corpodeltesto3Carattere"/>
    <w:rsid w:val="00942826"/>
    <w:pPr>
      <w:spacing w:after="120"/>
    </w:pPr>
    <w:rPr>
      <w:sz w:val="16"/>
      <w:szCs w:val="16"/>
      <w:lang w:bidi="he-IL"/>
    </w:rPr>
  </w:style>
  <w:style w:type="paragraph" w:styleId="Elenco2">
    <w:name w:val="List 2"/>
    <w:basedOn w:val="Normale"/>
    <w:rsid w:val="00942826"/>
    <w:pPr>
      <w:tabs>
        <w:tab w:val="num" w:pos="720"/>
      </w:tabs>
      <w:autoSpaceDE w:val="0"/>
      <w:autoSpaceDN w:val="0"/>
      <w:ind w:left="720" w:hanging="360"/>
    </w:pPr>
    <w:rPr>
      <w:sz w:val="20"/>
      <w:szCs w:val="20"/>
    </w:rPr>
  </w:style>
  <w:style w:type="paragraph" w:styleId="Rientrocorpodeltesto21" w:customStyle="1">
    <w:name w:val="Rientro corpo del testo 21"/>
    <w:basedOn w:val="Normale"/>
    <w:rsid w:val="00942826"/>
    <w:pPr>
      <w:widowControl w:val="0"/>
      <w:tabs>
        <w:tab w:val="left" w:pos="284"/>
      </w:tabs>
      <w:overflowPunct w:val="0"/>
      <w:autoSpaceDE w:val="0"/>
      <w:autoSpaceDN w:val="0"/>
      <w:adjustRightInd w:val="0"/>
      <w:ind w:firstLine="567"/>
      <w:jc w:val="both"/>
      <w:textAlignment w:val="baseline"/>
    </w:pPr>
    <w:rPr>
      <w:szCs w:val="20"/>
    </w:rPr>
  </w:style>
  <w:style w:type="paragraph" w:styleId="Testofumetto">
    <w:name w:val="Balloon Text"/>
    <w:basedOn w:val="Normale"/>
    <w:link w:val="TestofumettoCarattere"/>
    <w:uiPriority w:val="99"/>
    <w:semiHidden w:val="1"/>
    <w:rsid w:val="00942826"/>
    <w:rPr>
      <w:rFonts w:ascii="Tahoma" w:cs="Wingdings" w:hAnsi="Tahoma"/>
      <w:sz w:val="16"/>
      <w:szCs w:val="16"/>
    </w:rPr>
  </w:style>
  <w:style w:type="character" w:styleId="Numeropagina">
    <w:name w:val="page number"/>
    <w:basedOn w:val="Carpredefinitoparagrafo"/>
    <w:rsid w:val="00942826"/>
  </w:style>
  <w:style w:type="paragraph" w:styleId="Rientrocorpodeltesto2">
    <w:name w:val="Body Text Indent 2"/>
    <w:basedOn w:val="Normale"/>
    <w:link w:val="Rientrocorpodeltesto2Carattere"/>
    <w:rsid w:val="00942826"/>
    <w:pPr>
      <w:spacing w:after="120" w:line="480" w:lineRule="auto"/>
      <w:ind w:left="283"/>
    </w:pPr>
  </w:style>
  <w:style w:type="paragraph" w:styleId="Paragrafoelenco">
    <w:name w:val="List Paragraph"/>
    <w:basedOn w:val="Normale"/>
    <w:uiPriority w:val="34"/>
    <w:qFormat w:val="1"/>
    <w:rsid w:val="00A5697B"/>
    <w:pPr>
      <w:suppressAutoHyphens w:val="1"/>
      <w:ind w:left="720"/>
      <w:contextualSpacing w:val="1"/>
    </w:pPr>
    <w:rPr>
      <w:lang w:eastAsia="ar-SA"/>
    </w:rPr>
  </w:style>
  <w:style w:type="character" w:styleId="TitoloCarattere" w:customStyle="1">
    <w:name w:val="Titolo Carattere"/>
    <w:link w:val="Titolo"/>
    <w:rsid w:val="00A5697B"/>
    <w:rPr>
      <w:sz w:val="32"/>
      <w:szCs w:val="24"/>
      <w:lang w:bidi="he-IL"/>
    </w:rPr>
  </w:style>
  <w:style w:type="character" w:styleId="Rientrocorpodeltesto2Carattere" w:customStyle="1">
    <w:name w:val="Rientro corpo del testo 2 Carattere"/>
    <w:link w:val="Rientrocorpodeltesto2"/>
    <w:rsid w:val="00A5697B"/>
    <w:rPr>
      <w:sz w:val="24"/>
      <w:szCs w:val="24"/>
    </w:rPr>
  </w:style>
  <w:style w:type="paragraph" w:styleId="Rientrocorpodeltesto">
    <w:name w:val="Body Text Indent"/>
    <w:basedOn w:val="Normale"/>
    <w:link w:val="RientrocorpodeltestoCarattere"/>
    <w:uiPriority w:val="99"/>
    <w:unhideWhenUsed w:val="1"/>
    <w:rsid w:val="00A5697B"/>
    <w:pPr>
      <w:spacing w:after="120"/>
      <w:ind w:left="283"/>
    </w:pPr>
  </w:style>
  <w:style w:type="character" w:styleId="RientrocorpodeltestoCarattere" w:customStyle="1">
    <w:name w:val="Rientro corpo del testo Carattere"/>
    <w:link w:val="Rientrocorpodeltesto"/>
    <w:uiPriority w:val="99"/>
    <w:rsid w:val="00A5697B"/>
    <w:rPr>
      <w:sz w:val="24"/>
      <w:szCs w:val="24"/>
    </w:rPr>
  </w:style>
  <w:style w:type="character" w:styleId="Enfasigrassetto">
    <w:name w:val="Strong"/>
    <w:uiPriority w:val="22"/>
    <w:qFormat w:val="1"/>
    <w:rsid w:val="00D07865"/>
    <w:rPr>
      <w:b w:val="1"/>
      <w:bCs w:val="1"/>
    </w:rPr>
  </w:style>
  <w:style w:type="paragraph" w:styleId="Intestazione">
    <w:name w:val="header"/>
    <w:basedOn w:val="Normale"/>
    <w:link w:val="IntestazioneCarattere"/>
    <w:uiPriority w:val="99"/>
    <w:unhideWhenUsed w:val="1"/>
    <w:rsid w:val="00CD28F7"/>
    <w:pPr>
      <w:tabs>
        <w:tab w:val="center" w:pos="4819"/>
        <w:tab w:val="right" w:pos="9638"/>
      </w:tabs>
    </w:pPr>
    <w:rPr>
      <w:rFonts w:ascii="Calibri" w:eastAsia="Calibri" w:hAnsi="Calibri"/>
      <w:sz w:val="20"/>
      <w:szCs w:val="20"/>
      <w:lang w:eastAsia="en-US"/>
    </w:rPr>
  </w:style>
  <w:style w:type="character" w:styleId="IntestazioneCarattere" w:customStyle="1">
    <w:name w:val="Intestazione Carattere"/>
    <w:link w:val="Intestazione"/>
    <w:uiPriority w:val="99"/>
    <w:rsid w:val="00CD28F7"/>
    <w:rPr>
      <w:rFonts w:ascii="Calibri" w:eastAsia="Calibri" w:hAnsi="Calibri"/>
      <w:lang w:eastAsia="en-US"/>
    </w:rPr>
  </w:style>
  <w:style w:type="character" w:styleId="Titolo7Carattere" w:customStyle="1">
    <w:name w:val="Titolo 7 Carattere"/>
    <w:link w:val="Titolo7"/>
    <w:uiPriority w:val="9"/>
    <w:semiHidden w:val="1"/>
    <w:rsid w:val="000B53D9"/>
    <w:rPr>
      <w:rFonts w:ascii="Calibri" w:cs="Times New Roman" w:eastAsia="Times New Roman" w:hAnsi="Calibri"/>
      <w:sz w:val="24"/>
      <w:szCs w:val="24"/>
    </w:rPr>
  </w:style>
  <w:style w:type="character" w:styleId="Collegamentoipertestuale">
    <w:name w:val="Hyperlink"/>
    <w:semiHidden w:val="1"/>
    <w:unhideWhenUsed w:val="1"/>
    <w:rsid w:val="00F3359F"/>
    <w:rPr>
      <w:color w:val="0000ff"/>
      <w:u w:val="single"/>
    </w:rPr>
  </w:style>
  <w:style w:type="character" w:styleId="TestofumettoCarattere" w:customStyle="1">
    <w:name w:val="Testo fumetto Carattere"/>
    <w:basedOn w:val="Carpredefinitoparagrafo"/>
    <w:link w:val="Testofumetto"/>
    <w:uiPriority w:val="99"/>
    <w:semiHidden w:val="1"/>
    <w:rsid w:val="0004511B"/>
    <w:rPr>
      <w:rFonts w:ascii="Tahoma" w:cs="Wingdings" w:hAnsi="Tahoma"/>
      <w:sz w:val="16"/>
      <w:szCs w:val="16"/>
    </w:rPr>
  </w:style>
  <w:style w:type="paragraph" w:styleId="Contenutotabella" w:customStyle="1">
    <w:name w:val="Contenuto tabella"/>
    <w:basedOn w:val="Corpotesto"/>
    <w:rsid w:val="0004511B"/>
    <w:pPr>
      <w:suppressLineNumbers w:val="1"/>
      <w:suppressAutoHyphens w:val="1"/>
      <w:spacing w:after="0"/>
      <w:jc w:val="both"/>
    </w:pPr>
    <w:rPr>
      <w:lang w:bidi="ar-SA" w:eastAsia="ar-SA"/>
    </w:rPr>
  </w:style>
  <w:style w:type="character" w:styleId="Enfasicorsivo">
    <w:name w:val="Emphasis"/>
    <w:basedOn w:val="Carpredefinitoparagrafo"/>
    <w:qFormat w:val="1"/>
    <w:rsid w:val="0004511B"/>
    <w:rPr>
      <w:i w:val="1"/>
      <w:iCs w:val="1"/>
    </w:rPr>
  </w:style>
  <w:style w:type="character" w:styleId="Corpodeltesto3Carattere" w:customStyle="1">
    <w:name w:val="Corpo del testo 3 Carattere"/>
    <w:basedOn w:val="Carpredefinitoparagrafo"/>
    <w:link w:val="Corpodeltesto3"/>
    <w:rsid w:val="00CA1247"/>
    <w:rPr>
      <w:sz w:val="16"/>
      <w:szCs w:val="16"/>
      <w:lang w:bidi="he-IL"/>
    </w:rPr>
  </w:style>
  <w:style w:type="character" w:styleId="Corpodeltesto2Carattere" w:customStyle="1">
    <w:name w:val="Corpo del testo 2 Carattere"/>
    <w:basedOn w:val="Carpredefinitoparagrafo"/>
    <w:link w:val="Corpodeltesto2"/>
    <w:rsid w:val="00972897"/>
    <w:rPr>
      <w:sz w:val="28"/>
      <w:szCs w:val="24"/>
      <w:lang w:bidi="he-IL"/>
    </w:rPr>
  </w:style>
  <w:style w:type="paragraph" w:styleId="Default" w:customStyle="1">
    <w:name w:val="Default"/>
    <w:rsid w:val="00242C24"/>
    <w:pPr>
      <w:autoSpaceDE w:val="0"/>
      <w:autoSpaceDN w:val="0"/>
      <w:adjustRightInd w:val="0"/>
    </w:pPr>
    <w:rPr>
      <w:rFonts w:ascii="Calibri" w:cs="Calibri" w:hAnsi="Calibri"/>
      <w:color w:val="000000"/>
      <w:sz w:val="24"/>
      <w:szCs w:val="24"/>
    </w:rPr>
  </w:style>
  <w:style w:type="paragraph" w:styleId="NormaleWeb">
    <w:name w:val="Normal (Web)"/>
    <w:basedOn w:val="Normale"/>
    <w:uiPriority w:val="99"/>
    <w:unhideWhenUsed w:val="1"/>
    <w:rsid w:val="001205C4"/>
    <w:pPr>
      <w:spacing w:after="100" w:afterAutospacing="1" w:before="100" w:beforeAutospacing="1"/>
    </w:pPr>
  </w:style>
  <w:style w:type="paragraph" w:styleId="Normale1" w:customStyle="1">
    <w:name w:val="Normale1"/>
    <w:rsid w:val="0042709B"/>
    <w:rPr>
      <w:sz w:val="24"/>
      <w:szCs w:val="24"/>
    </w:rPr>
  </w:style>
  <w:style w:type="paragraph" w:styleId="Indicazioninormale" w:customStyle="1">
    <w:name w:val="Indicazioni normale"/>
    <w:basedOn w:val="Normale"/>
    <w:next w:val="Normale"/>
    <w:qFormat w:val="1"/>
    <w:rsid w:val="00426FC4"/>
    <w:pPr>
      <w:widowControl w:val="0"/>
      <w:spacing w:after="28"/>
      <w:ind w:firstLine="284"/>
      <w:contextualSpacing w:val="1"/>
      <w:jc w:val="both"/>
    </w:pPr>
    <w:rPr>
      <w:rFonts w:ascii="Helvetica" w:cs="Helvetica" w:hAnsi="Helvetica"/>
      <w:bCs w:val="1"/>
      <w:sz w:val="18"/>
      <w:szCs w:val="18"/>
    </w:rPr>
  </w:style>
  <w:style w:type="paragraph" w:styleId="Subtitle">
    <w:name w:val="Subtitle"/>
    <w:basedOn w:val="Normal"/>
    <w:next w:val="Normal"/>
    <w:pPr>
      <w:spacing w:line="360" w:lineRule="auto"/>
      <w:jc w:val="both"/>
    </w:pPr>
    <w:rPr>
      <w:rFonts w:ascii="Arial Narrow" w:cs="Arial Narrow" w:eastAsia="Arial Narrow" w:hAnsi="Arial Narrow"/>
      <w:sz w:val="28"/>
      <w:szCs w:val="2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orsiva-regular.ttf"/><Relationship Id="rId2" Type="http://schemas.openxmlformats.org/officeDocument/2006/relationships/font" Target="fonts/Corsiva-bold.ttf"/><Relationship Id="rId3" Type="http://schemas.openxmlformats.org/officeDocument/2006/relationships/font" Target="fonts/Corsiva-italic.ttf"/><Relationship Id="rId4" Type="http://schemas.openxmlformats.org/officeDocument/2006/relationships/font" Target="fonts/Corsiva-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ArialNarrow-regular.ttf"/><Relationship Id="rId6" Type="http://schemas.openxmlformats.org/officeDocument/2006/relationships/font" Target="fonts/ArialNarrow-bold.ttf"/><Relationship Id="rId7" Type="http://schemas.openxmlformats.org/officeDocument/2006/relationships/font" Target="fonts/ArialNarrow-italic.ttf"/><Relationship Id="rId8" Type="http://schemas.openxmlformats.org/officeDocument/2006/relationships/font" Target="fonts/ArialNarrow-boldItalic.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FfF0yM1kJQFCkC8GdfUd3rk0cQ==">CgMxLjA4AHIhMXoteHI4czU4aHV4VHhpOGM5emQ4cUl0NjJxQy1BdzYw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2025-09-17T17:50:00Z</dcterms:created>
  <dc:creator>Paola</dc:creator>
</cp:coreProperties>
</file>