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96579" w14:textId="77777777" w:rsidR="0004348E" w:rsidRDefault="0004348E" w:rsidP="00C961B5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7F8696C3" w14:textId="77777777" w:rsidR="00E05A1C" w:rsidRDefault="00E05A1C" w:rsidP="00E05A1C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6952C5CD" w14:textId="77777777" w:rsidR="00E05A1C" w:rsidRPr="0004348E" w:rsidRDefault="00E05A1C" w:rsidP="00E05A1C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04348E">
        <w:rPr>
          <w:rFonts w:ascii="Times New Roman" w:hAnsi="Times New Roman" w:cs="Times New Roman"/>
          <w:b/>
          <w:bCs/>
          <w:color w:val="auto"/>
        </w:rPr>
        <w:t>CRITERI POSSIBILI PER NON AMMISSIONE</w:t>
      </w:r>
      <w:r>
        <w:rPr>
          <w:rFonts w:ascii="Times New Roman" w:hAnsi="Times New Roman" w:cs="Times New Roman"/>
          <w:b/>
          <w:bCs/>
          <w:color w:val="auto"/>
        </w:rPr>
        <w:t xml:space="preserve"> – SCUOLA </w:t>
      </w:r>
      <w:r w:rsidRPr="0004348E">
        <w:rPr>
          <w:rFonts w:ascii="Times New Roman" w:hAnsi="Times New Roman" w:cs="Times New Roman"/>
          <w:b/>
          <w:bCs/>
          <w:color w:val="auto"/>
        </w:rPr>
        <w:t>SECONDARIA</w:t>
      </w:r>
      <w:r>
        <w:rPr>
          <w:rFonts w:ascii="Times New Roman" w:hAnsi="Times New Roman" w:cs="Times New Roman"/>
          <w:b/>
          <w:bCs/>
          <w:color w:val="auto"/>
        </w:rPr>
        <w:t xml:space="preserve"> 1° GR. </w:t>
      </w:r>
    </w:p>
    <w:p w14:paraId="277B3931" w14:textId="77777777" w:rsidR="00E05A1C" w:rsidRPr="005F1CE8" w:rsidRDefault="00E05A1C" w:rsidP="00E05A1C">
      <w:pPr>
        <w:pStyle w:val="Default"/>
        <w:jc w:val="center"/>
        <w:rPr>
          <w:rFonts w:cstheme="minorBidi"/>
          <w:b/>
          <w:bCs/>
          <w:color w:val="auto"/>
        </w:rPr>
      </w:pPr>
    </w:p>
    <w:p w14:paraId="3D4DDFF9" w14:textId="77777777" w:rsidR="00E05A1C" w:rsidRPr="005F1CE8" w:rsidRDefault="00E05A1C" w:rsidP="00E05A1C">
      <w:pPr>
        <w:pStyle w:val="Default"/>
        <w:jc w:val="center"/>
        <w:rPr>
          <w:rFonts w:cstheme="minorBidi"/>
          <w:color w:val="auto"/>
        </w:rPr>
      </w:pPr>
    </w:p>
    <w:p w14:paraId="6F961EC2" w14:textId="77777777" w:rsidR="00E05A1C" w:rsidRPr="0004348E" w:rsidRDefault="00E05A1C" w:rsidP="00E05A1C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4348E">
        <w:rPr>
          <w:rFonts w:ascii="Times New Roman" w:hAnsi="Times New Roman" w:cs="Times New Roman"/>
          <w:color w:val="auto"/>
          <w:sz w:val="28"/>
          <w:szCs w:val="28"/>
        </w:rPr>
        <w:t>Le difficoltà sono in misura tale e collocate in ambiti da pregiudicare il percorso futuro o le autonomie nell’esercizio della cittadinanza.</w:t>
      </w:r>
    </w:p>
    <w:p w14:paraId="6D26E75E" w14:textId="77777777" w:rsidR="00E05A1C" w:rsidRPr="0004348E" w:rsidRDefault="00E05A1C" w:rsidP="00E05A1C">
      <w:pPr>
        <w:pStyle w:val="Default"/>
        <w:spacing w:line="360" w:lineRule="auto"/>
        <w:ind w:left="709"/>
        <w:rPr>
          <w:rFonts w:ascii="Times New Roman" w:hAnsi="Times New Roman" w:cs="Times New Roman"/>
          <w:color w:val="auto"/>
          <w:sz w:val="12"/>
          <w:szCs w:val="12"/>
        </w:rPr>
      </w:pPr>
    </w:p>
    <w:p w14:paraId="0886FAC3" w14:textId="77777777" w:rsidR="00E05A1C" w:rsidRPr="0004348E" w:rsidRDefault="00E05A1C" w:rsidP="00E05A1C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4348E">
        <w:rPr>
          <w:rFonts w:ascii="Times New Roman" w:hAnsi="Times New Roman" w:cs="Times New Roman"/>
          <w:color w:val="auto"/>
          <w:sz w:val="28"/>
          <w:szCs w:val="28"/>
        </w:rPr>
        <w:t>Si sono organizzati percorsi didattici personalizzati per migliorare gli apprendimenti senza esiti apprezzabili.</w:t>
      </w:r>
    </w:p>
    <w:p w14:paraId="3D4EB6D3" w14:textId="77777777" w:rsidR="00E05A1C" w:rsidRPr="0004348E" w:rsidRDefault="00E05A1C" w:rsidP="00E05A1C">
      <w:pPr>
        <w:pStyle w:val="Default"/>
        <w:spacing w:line="360" w:lineRule="auto"/>
        <w:rPr>
          <w:rFonts w:ascii="Times New Roman" w:hAnsi="Times New Roman" w:cs="Times New Roman"/>
          <w:color w:val="auto"/>
          <w:sz w:val="12"/>
          <w:szCs w:val="12"/>
        </w:rPr>
      </w:pPr>
    </w:p>
    <w:p w14:paraId="0FC88809" w14:textId="77777777" w:rsidR="00E05A1C" w:rsidRPr="0004348E" w:rsidRDefault="00E05A1C" w:rsidP="00E05A1C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4348E">
        <w:rPr>
          <w:rFonts w:ascii="Times New Roman" w:hAnsi="Times New Roman" w:cs="Times New Roman"/>
          <w:color w:val="auto"/>
          <w:sz w:val="28"/>
          <w:szCs w:val="28"/>
        </w:rPr>
        <w:t>Si presume che la permanenza possa concretamente aiutare l’alunno a superare le difficoltà, senza innescare reazioni di opposizione e/o di comportamenti che possano nuocere al clima di classe, pregiudicando comunque il suo il percorso di apprendimento.</w:t>
      </w:r>
    </w:p>
    <w:p w14:paraId="1B176A68" w14:textId="77777777" w:rsidR="00E05A1C" w:rsidRPr="0004348E" w:rsidRDefault="00E05A1C" w:rsidP="00E05A1C">
      <w:pPr>
        <w:pStyle w:val="Default"/>
        <w:spacing w:line="360" w:lineRule="auto"/>
        <w:rPr>
          <w:rFonts w:ascii="Times New Roman" w:hAnsi="Times New Roman" w:cs="Times New Roman"/>
          <w:color w:val="auto"/>
          <w:sz w:val="12"/>
          <w:szCs w:val="12"/>
        </w:rPr>
      </w:pPr>
      <w:r w:rsidRPr="000434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C59E6E7" w14:textId="77777777" w:rsidR="00E05A1C" w:rsidRPr="0004348E" w:rsidRDefault="00E05A1C" w:rsidP="00E05A1C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4348E">
        <w:rPr>
          <w:rFonts w:ascii="Times New Roman" w:hAnsi="Times New Roman" w:cs="Times New Roman"/>
          <w:sz w:val="28"/>
          <w:szCs w:val="28"/>
        </w:rPr>
        <w:t>Si è in grado di organizzare per l’anno scolastico venturo ulteriori proposte didattiche e ambienti di apprendimento differenti da quelli già sperimentati senza esito.</w:t>
      </w:r>
    </w:p>
    <w:p w14:paraId="6BC7A6A1" w14:textId="77777777" w:rsidR="003A6EF8" w:rsidRDefault="003A6EF8" w:rsidP="00C961B5">
      <w:pPr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8669"/>
      </w:tblGrid>
      <w:tr w:rsidR="003A6EF8" w:rsidRPr="003A6EF8" w14:paraId="4ACA53D3" w14:textId="77777777" w:rsidTr="003A6EF8">
        <w:tc>
          <w:tcPr>
            <w:tcW w:w="959" w:type="dxa"/>
            <w:vAlign w:val="center"/>
          </w:tcPr>
          <w:p w14:paraId="655059DC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Voto</w:t>
            </w:r>
          </w:p>
        </w:tc>
        <w:tc>
          <w:tcPr>
            <w:tcW w:w="8669" w:type="dxa"/>
            <w:vAlign w:val="center"/>
          </w:tcPr>
          <w:p w14:paraId="56943200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E4F051E" w14:textId="77777777" w:rsidR="003A6EF8" w:rsidRDefault="0049369D" w:rsidP="003A6E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t>Giudizio di</w:t>
            </w:r>
            <w:r w:rsidR="003A6EF8"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ammissione alla classe successiva</w:t>
            </w:r>
          </w:p>
          <w:p w14:paraId="0883FE95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A6EF8" w:rsidRPr="003A6EF8" w14:paraId="3F2552BC" w14:textId="77777777" w:rsidTr="003A6EF8">
        <w:tc>
          <w:tcPr>
            <w:tcW w:w="959" w:type="dxa"/>
            <w:vAlign w:val="center"/>
          </w:tcPr>
          <w:p w14:paraId="4EFE9A3F" w14:textId="77777777" w:rsidR="003A6EF8" w:rsidRPr="003A6EF8" w:rsidRDefault="003A6EF8" w:rsidP="003A6EF8">
            <w:pPr>
              <w:jc w:val="center"/>
              <w:rPr>
                <w:rFonts w:ascii="Times New Roman" w:eastAsia="Calibri" w:hAnsi="Times New Roman" w:cs="Times New Roman"/>
                <w:b/>
                <w:sz w:val="52"/>
                <w:szCs w:val="52"/>
              </w:rPr>
            </w:pPr>
            <w:r w:rsidRPr="003A6EF8">
              <w:rPr>
                <w:rFonts w:ascii="Times New Roman" w:eastAsia="Calibri" w:hAnsi="Times New Roman" w:cs="Times New Roman"/>
                <w:b/>
                <w:sz w:val="52"/>
                <w:szCs w:val="52"/>
              </w:rPr>
              <w:t>5</w:t>
            </w:r>
          </w:p>
        </w:tc>
        <w:tc>
          <w:tcPr>
            <w:tcW w:w="8669" w:type="dxa"/>
          </w:tcPr>
          <w:p w14:paraId="18703F80" w14:textId="77777777" w:rsidR="003A6EF8" w:rsidRPr="0049369D" w:rsidRDefault="003A6EF8" w:rsidP="003A6EF8">
            <w:pPr>
              <w:spacing w:line="360" w:lineRule="auto"/>
              <w:ind w:left="34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  <w:p w14:paraId="2540D876" w14:textId="70DC62AF" w:rsidR="003A6EF8" w:rsidRPr="003A6EF8" w:rsidRDefault="003A6EF8" w:rsidP="003A6EF8">
            <w:pPr>
              <w:spacing w:line="36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EF8">
              <w:rPr>
                <w:rFonts w:ascii="Times New Roman" w:eastAsia="Calibri" w:hAnsi="Times New Roman" w:cs="Times New Roman"/>
                <w:sz w:val="24"/>
                <w:szCs w:val="24"/>
              </w:rPr>
              <w:t>Preso atto che l’alunno/a ha ottenuto un</w:t>
            </w:r>
            <w:r w:rsidR="00C64F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r w:rsidR="006809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valutazione </w:t>
            </w:r>
            <w:r w:rsidR="006809C1" w:rsidRPr="003A6EF8">
              <w:rPr>
                <w:rFonts w:ascii="Times New Roman" w:eastAsia="Calibri" w:hAnsi="Times New Roman" w:cs="Times New Roman"/>
                <w:sz w:val="24"/>
                <w:szCs w:val="24"/>
              </w:rPr>
              <w:t>insufficiente</w:t>
            </w:r>
            <w:r w:rsidRPr="003A6E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alcune</w:t>
            </w:r>
            <w:r w:rsidR="00493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discipline afferenti all’area …</w:t>
            </w:r>
            <w:r w:rsidRPr="003A6EF8">
              <w:rPr>
                <w:rFonts w:ascii="Times New Roman" w:eastAsia="Calibri" w:hAnsi="Times New Roman" w:cs="Times New Roman"/>
                <w:sz w:val="24"/>
                <w:szCs w:val="24"/>
              </w:rPr>
              <w:t>/nella maggior parte delle discipline, tenuto conto delle risorse personali e del percorso di studi/dei miglioramenti evidenziati /dell’impegno dimostrato /dell’età del ragazzo che potrebbe innescare dinamiche negative, il Consiglio di classe lo/a ritiene idoneo/a ad affrontare la classe successiva con valutazione pari a cinque/dieci.</w:t>
            </w:r>
          </w:p>
          <w:p w14:paraId="43BCDADE" w14:textId="77777777" w:rsidR="003A6EF8" w:rsidRPr="0049369D" w:rsidRDefault="003A6EF8" w:rsidP="003A6EF8">
            <w:pPr>
              <w:spacing w:line="360" w:lineRule="auto"/>
              <w:ind w:left="34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</w:tr>
      <w:tr w:rsidR="003A6EF8" w:rsidRPr="003A6EF8" w14:paraId="27F51BEC" w14:textId="77777777" w:rsidTr="003A6EF8">
        <w:tc>
          <w:tcPr>
            <w:tcW w:w="959" w:type="dxa"/>
            <w:vAlign w:val="center"/>
          </w:tcPr>
          <w:p w14:paraId="15E3D935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t>Voto</w:t>
            </w:r>
          </w:p>
        </w:tc>
        <w:tc>
          <w:tcPr>
            <w:tcW w:w="8669" w:type="dxa"/>
            <w:vAlign w:val="center"/>
          </w:tcPr>
          <w:p w14:paraId="611070BD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EC1DC20" w14:textId="77777777" w:rsidR="003A6EF8" w:rsidRDefault="0049369D" w:rsidP="003A6E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t>Giudizio di</w:t>
            </w:r>
            <w:r w:rsidR="003A6EF8" w:rsidRPr="003A6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non ammissione alla classe successiva</w:t>
            </w:r>
          </w:p>
          <w:p w14:paraId="7E268CD1" w14:textId="77777777" w:rsidR="003A6EF8" w:rsidRPr="003A6EF8" w:rsidRDefault="003A6EF8" w:rsidP="003A6EF8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A6EF8" w:rsidRPr="003A6EF8" w14:paraId="1E2A17F7" w14:textId="77777777" w:rsidTr="003A6EF8">
        <w:trPr>
          <w:trHeight w:val="2271"/>
        </w:trPr>
        <w:tc>
          <w:tcPr>
            <w:tcW w:w="959" w:type="dxa"/>
            <w:vAlign w:val="center"/>
          </w:tcPr>
          <w:p w14:paraId="013CF917" w14:textId="77777777" w:rsidR="003A6EF8" w:rsidRPr="003A6EF8" w:rsidRDefault="003A6EF8" w:rsidP="003A6EF8">
            <w:pPr>
              <w:jc w:val="center"/>
              <w:rPr>
                <w:rFonts w:ascii="Times New Roman" w:eastAsia="Calibri" w:hAnsi="Times New Roman" w:cs="Times New Roman"/>
                <w:b/>
                <w:sz w:val="52"/>
                <w:szCs w:val="52"/>
              </w:rPr>
            </w:pPr>
            <w:r w:rsidRPr="003A6EF8">
              <w:rPr>
                <w:rFonts w:ascii="Times New Roman" w:eastAsia="Calibri" w:hAnsi="Times New Roman" w:cs="Times New Roman"/>
                <w:b/>
                <w:sz w:val="52"/>
                <w:szCs w:val="52"/>
              </w:rPr>
              <w:t>5</w:t>
            </w:r>
          </w:p>
        </w:tc>
        <w:tc>
          <w:tcPr>
            <w:tcW w:w="8669" w:type="dxa"/>
          </w:tcPr>
          <w:p w14:paraId="1B2C9E5B" w14:textId="77777777" w:rsidR="003A6EF8" w:rsidRPr="0049369D" w:rsidRDefault="003A6EF8" w:rsidP="003A6EF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  <w:p w14:paraId="19C3C8FA" w14:textId="77777777" w:rsidR="003A6EF8" w:rsidRPr="0049369D" w:rsidRDefault="003A6EF8" w:rsidP="003A6EF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369D">
              <w:rPr>
                <w:rFonts w:ascii="Times New Roman" w:eastAsia="Calibri" w:hAnsi="Times New Roman" w:cs="Times New Roman"/>
                <w:sz w:val="18"/>
                <w:szCs w:val="18"/>
              </w:rPr>
              <w:t>Preso atto che l’alunno/a ha ottenuto un voto insufficiente in tutte/nella maggior parte delle discipline di studio, tenuto conto del percorso personale di studi e delle difficoltà che renderebbero difficoltoso/ faticoso il proseguimento e l’autonomia nell’esercizio della cittadinanza, vista la risposta negativa ai percorsi personalizzati proposti per migliorare gli apprendimenti, il Consiglio di classe non lo/a ritiene idoneo/a ad affrontare la classe successiva con valutazione pari a cinque/dieci.</w:t>
            </w:r>
          </w:p>
          <w:p w14:paraId="0701DB7B" w14:textId="77777777" w:rsidR="00C64FB6" w:rsidRPr="0049369D" w:rsidRDefault="00C64FB6" w:rsidP="003A6EF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369D">
              <w:rPr>
                <w:rFonts w:ascii="Times New Roman" w:hAnsi="Times New Roman" w:cs="Times New Roman"/>
                <w:sz w:val="18"/>
                <w:szCs w:val="18"/>
              </w:rPr>
              <w:t>Si presume che la permanenza possa concretamente aiutare l’alunno a superare le difficoltà, senza innescare reazioni di opposizione e/o di comportamenti che possano nuocere al clima di classe, pregiudicando comunque il suo il percorso di apprendimento</w:t>
            </w:r>
            <w:r w:rsidR="0049369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6D4D9F70" w14:textId="77777777" w:rsidR="00C64FB6" w:rsidRPr="0049369D" w:rsidRDefault="00C64FB6" w:rsidP="003A6EF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369D">
              <w:rPr>
                <w:rFonts w:ascii="Times New Roman" w:hAnsi="Times New Roman" w:cs="Times New Roman"/>
                <w:sz w:val="18"/>
                <w:szCs w:val="18"/>
              </w:rPr>
              <w:t>Si è in grado di organizzare per l’anno scolastico venturo proposte didattiche e ambienti di apprendimento differenti da quelli già sperimentati senza esito</w:t>
            </w:r>
            <w:r w:rsidR="0049369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5EA7227" w14:textId="77777777" w:rsidR="003A6EF8" w:rsidRPr="0049369D" w:rsidRDefault="003A6EF8" w:rsidP="003A6EF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</w:tr>
    </w:tbl>
    <w:p w14:paraId="4FE61162" w14:textId="77777777" w:rsidR="003A6EF8" w:rsidRDefault="003A6EF8" w:rsidP="00152F9B">
      <w:pPr>
        <w:ind w:left="709"/>
        <w:rPr>
          <w:sz w:val="24"/>
          <w:szCs w:val="24"/>
        </w:rPr>
      </w:pPr>
    </w:p>
    <w:p w14:paraId="4835AE59" w14:textId="77777777" w:rsidR="003A6EF8" w:rsidRDefault="003A6EF8" w:rsidP="00152F9B">
      <w:pPr>
        <w:ind w:left="709"/>
        <w:rPr>
          <w:sz w:val="24"/>
          <w:szCs w:val="24"/>
        </w:rPr>
      </w:pPr>
    </w:p>
    <w:p w14:paraId="4E6E6CB0" w14:textId="77777777" w:rsidR="003A6EF8" w:rsidRPr="003A6EF8" w:rsidRDefault="003A6EF8" w:rsidP="003A6EF8">
      <w:pPr>
        <w:rPr>
          <w:sz w:val="24"/>
          <w:szCs w:val="24"/>
        </w:rPr>
      </w:pPr>
    </w:p>
    <w:p w14:paraId="7D4C8C67" w14:textId="77777777" w:rsidR="003A6EF8" w:rsidRDefault="003A6EF8" w:rsidP="00152F9B">
      <w:pPr>
        <w:ind w:left="709"/>
        <w:rPr>
          <w:sz w:val="24"/>
          <w:szCs w:val="24"/>
        </w:rPr>
      </w:pPr>
    </w:p>
    <w:p w14:paraId="7CB33DE8" w14:textId="34F6886C" w:rsidR="003A6EF8" w:rsidRDefault="003A6EF8" w:rsidP="003A6EF8">
      <w:pPr>
        <w:tabs>
          <w:tab w:val="center" w:pos="1945"/>
        </w:tabs>
        <w:ind w:left="709"/>
        <w:jc w:val="center"/>
        <w:rPr>
          <w:sz w:val="24"/>
          <w:szCs w:val="24"/>
        </w:rPr>
      </w:pPr>
    </w:p>
    <w:p w14:paraId="035ADC1B" w14:textId="77777777" w:rsidR="00440492" w:rsidRDefault="00440492" w:rsidP="00440492">
      <w:pPr>
        <w:pStyle w:val="Default"/>
      </w:pPr>
    </w:p>
    <w:sectPr w:rsidR="00440492" w:rsidSect="0004348E">
      <w:headerReference w:type="default" r:id="rId7"/>
      <w:pgSz w:w="14400" w:h="10800" w:orient="landscape"/>
      <w:pgMar w:top="720" w:right="720" w:bottom="720" w:left="720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A4AF" w14:textId="77777777" w:rsidR="00414570" w:rsidRDefault="00414570" w:rsidP="0004348E">
      <w:pPr>
        <w:spacing w:after="0" w:line="240" w:lineRule="auto"/>
      </w:pPr>
      <w:r>
        <w:separator/>
      </w:r>
    </w:p>
  </w:endnote>
  <w:endnote w:type="continuationSeparator" w:id="0">
    <w:p w14:paraId="2B850A49" w14:textId="77777777" w:rsidR="00414570" w:rsidRDefault="00414570" w:rsidP="00043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A0A6E" w14:textId="77777777" w:rsidR="00414570" w:rsidRDefault="00414570" w:rsidP="0004348E">
      <w:pPr>
        <w:spacing w:after="0" w:line="240" w:lineRule="auto"/>
      </w:pPr>
      <w:r>
        <w:separator/>
      </w:r>
    </w:p>
  </w:footnote>
  <w:footnote w:type="continuationSeparator" w:id="0">
    <w:p w14:paraId="32DBBD54" w14:textId="77777777" w:rsidR="00414570" w:rsidRDefault="00414570" w:rsidP="00043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E32C" w14:textId="4CE8898E" w:rsidR="005E71D5" w:rsidRDefault="005E71D5" w:rsidP="005E71D5">
    <w:pPr>
      <w:pStyle w:val="Intestazione"/>
      <w:jc w:val="center"/>
    </w:pPr>
    <w:r w:rsidRPr="00D06528">
      <w:rPr>
        <w:rFonts w:ascii="Verdana" w:hAnsi="Verdana" w:cs="Verdana"/>
        <w:i/>
        <w:noProof/>
        <w:lang w:eastAsia="it-IT"/>
      </w:rPr>
      <w:drawing>
        <wp:inline distT="0" distB="0" distL="0" distR="0" wp14:anchorId="050C5E8C" wp14:editId="7F85D926">
          <wp:extent cx="400050" cy="4476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476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327EDF4F" w14:textId="77777777" w:rsidR="005E71D5" w:rsidRDefault="005E71D5" w:rsidP="005E71D5">
    <w:pPr>
      <w:pStyle w:val="Intestazione"/>
      <w:jc w:val="center"/>
      <w:rPr>
        <w:rFonts w:ascii="Monotype Corsiva" w:hAnsi="Monotype Corsiva"/>
        <w:b/>
        <w:sz w:val="40"/>
      </w:rPr>
    </w:pPr>
    <w:r w:rsidRPr="007A730D">
      <w:rPr>
        <w:rFonts w:ascii="Monotype Corsiva" w:hAnsi="Monotype Corsiva"/>
        <w:b/>
        <w:sz w:val="40"/>
      </w:rPr>
      <w:t>Ministero dell’Istruzione</w:t>
    </w:r>
  </w:p>
  <w:p w14:paraId="4849A8C0" w14:textId="77777777" w:rsidR="005E71D5" w:rsidRPr="007A730D" w:rsidRDefault="005E71D5" w:rsidP="005E71D5">
    <w:pPr>
      <w:pStyle w:val="Intestazione"/>
      <w:jc w:val="center"/>
      <w:rPr>
        <w:rFonts w:ascii="Monotype Corsiva" w:hAnsi="Monotype Corsiva"/>
        <w:b/>
        <w:sz w:val="32"/>
      </w:rPr>
    </w:pPr>
    <w:r w:rsidRPr="007A730D">
      <w:rPr>
        <w:rFonts w:ascii="Monotype Corsiva" w:hAnsi="Monotype Corsiva"/>
        <w:b/>
        <w:sz w:val="32"/>
      </w:rPr>
      <w:t>Ufficio Scolastico Regionale per il Veneto</w:t>
    </w:r>
  </w:p>
  <w:p w14:paraId="4CDB996D" w14:textId="77777777" w:rsidR="005E71D5" w:rsidRPr="007A730D" w:rsidRDefault="005E71D5" w:rsidP="005E71D5">
    <w:pPr>
      <w:pStyle w:val="Intestazione"/>
      <w:jc w:val="center"/>
      <w:rPr>
        <w:rFonts w:ascii="Monotype Corsiva" w:hAnsi="Monotype Corsiva"/>
        <w:b/>
        <w:sz w:val="44"/>
      </w:rPr>
    </w:pPr>
    <w:r w:rsidRPr="007A730D">
      <w:rPr>
        <w:rFonts w:ascii="Monotype Corsiva" w:hAnsi="Monotype Corsiva"/>
        <w:b/>
        <w:sz w:val="44"/>
      </w:rPr>
      <w:t>Istituto Comprensivo “Tito Livio”</w:t>
    </w:r>
  </w:p>
  <w:p w14:paraId="13767E29" w14:textId="659A4EE6" w:rsidR="0004348E" w:rsidRDefault="0071767D" w:rsidP="0071767D">
    <w:pPr>
      <w:pStyle w:val="Intestazione"/>
      <w:jc w:val="center"/>
    </w:pPr>
    <w:r>
      <w:rPr>
        <w:noProof/>
      </w:rPr>
      <w:t xml:space="preserve">                                                     </w:t>
    </w:r>
  </w:p>
  <w:p w14:paraId="43D2B7FF" w14:textId="77777777" w:rsidR="0004348E" w:rsidRDefault="000434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B645A"/>
    <w:multiLevelType w:val="hybridMultilevel"/>
    <w:tmpl w:val="3BC8BF44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5E52DFD"/>
    <w:multiLevelType w:val="hybridMultilevel"/>
    <w:tmpl w:val="F474C410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330937283">
    <w:abstractNumId w:val="1"/>
  </w:num>
  <w:num w:numId="2" w16cid:durableId="81359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6F9"/>
    <w:rsid w:val="0004348E"/>
    <w:rsid w:val="000726F9"/>
    <w:rsid w:val="0012663A"/>
    <w:rsid w:val="00152F9B"/>
    <w:rsid w:val="003063A2"/>
    <w:rsid w:val="00321756"/>
    <w:rsid w:val="00387127"/>
    <w:rsid w:val="003A6EF8"/>
    <w:rsid w:val="003C1204"/>
    <w:rsid w:val="0040560D"/>
    <w:rsid w:val="00414570"/>
    <w:rsid w:val="00430B76"/>
    <w:rsid w:val="00440492"/>
    <w:rsid w:val="004703EC"/>
    <w:rsid w:val="00483323"/>
    <w:rsid w:val="0049369D"/>
    <w:rsid w:val="004A3918"/>
    <w:rsid w:val="005E71D5"/>
    <w:rsid w:val="005F1CE8"/>
    <w:rsid w:val="006627A3"/>
    <w:rsid w:val="006809C1"/>
    <w:rsid w:val="006E0E83"/>
    <w:rsid w:val="0071767D"/>
    <w:rsid w:val="007C35B0"/>
    <w:rsid w:val="0082339A"/>
    <w:rsid w:val="008A3639"/>
    <w:rsid w:val="00957FAE"/>
    <w:rsid w:val="00A230D4"/>
    <w:rsid w:val="00B0270C"/>
    <w:rsid w:val="00C64FB6"/>
    <w:rsid w:val="00C933F8"/>
    <w:rsid w:val="00C961B5"/>
    <w:rsid w:val="00DB6AC6"/>
    <w:rsid w:val="00DD060D"/>
    <w:rsid w:val="00E05A1C"/>
    <w:rsid w:val="00F067EE"/>
    <w:rsid w:val="00F7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683F2"/>
  <w15:docId w15:val="{3C43DF7C-A1EA-440B-94CC-3A7FF109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33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26F9"/>
    <w:pPr>
      <w:ind w:left="720"/>
      <w:contextualSpacing/>
    </w:pPr>
  </w:style>
  <w:style w:type="paragraph" w:customStyle="1" w:styleId="Default">
    <w:name w:val="Default"/>
    <w:rsid w:val="004703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434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48E"/>
  </w:style>
  <w:style w:type="paragraph" w:styleId="Pidipagina">
    <w:name w:val="footer"/>
    <w:basedOn w:val="Normale"/>
    <w:link w:val="PidipaginaCarattere"/>
    <w:uiPriority w:val="99"/>
    <w:unhideWhenUsed/>
    <w:rsid w:val="000434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48E"/>
  </w:style>
  <w:style w:type="table" w:styleId="Grigliatabella">
    <w:name w:val="Table Grid"/>
    <w:basedOn w:val="Tabellanormale"/>
    <w:uiPriority w:val="39"/>
    <w:rsid w:val="003A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Casano</dc:creator>
  <cp:keywords/>
  <dc:description/>
  <cp:lastModifiedBy>P Casano</cp:lastModifiedBy>
  <cp:revision>5</cp:revision>
  <cp:lastPrinted>2017-12-03T09:35:00Z</cp:lastPrinted>
  <dcterms:created xsi:type="dcterms:W3CDTF">2018-04-12T10:50:00Z</dcterms:created>
  <dcterms:modified xsi:type="dcterms:W3CDTF">2022-12-13T15:10:00Z</dcterms:modified>
</cp:coreProperties>
</file>